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9E16D1" w14:textId="77777777" w:rsidR="0079473D" w:rsidRDefault="00E363A1" w:rsidP="00E363A1">
      <w:pPr>
        <w:rPr>
          <w:b/>
        </w:rPr>
      </w:pPr>
      <w:r w:rsidRPr="00ED1876">
        <w:rPr>
          <w:b/>
        </w:rPr>
        <w:t xml:space="preserve"> Master Controller Hatting </w:t>
      </w:r>
      <w:proofErr w:type="gramStart"/>
      <w:r w:rsidRPr="00ED1876">
        <w:rPr>
          <w:b/>
        </w:rPr>
        <w:t xml:space="preserve">Series </w:t>
      </w:r>
      <w:r w:rsidR="003130F9">
        <w:rPr>
          <w:b/>
        </w:rPr>
        <w:t>:</w:t>
      </w:r>
      <w:proofErr w:type="gramEnd"/>
      <w:r w:rsidR="003130F9">
        <w:rPr>
          <w:b/>
        </w:rPr>
        <w:t xml:space="preserve"> </w:t>
      </w:r>
      <w:r w:rsidR="00A27120">
        <w:rPr>
          <w:b/>
        </w:rPr>
        <w:t>Tank ATG Information</w:t>
      </w:r>
    </w:p>
    <w:p w14:paraId="40DE4198" w14:textId="77777777" w:rsidR="00A27120" w:rsidRDefault="00FF6B68" w:rsidP="00E363A1">
      <w:r>
        <w:t>The Command that uploads the</w:t>
      </w:r>
      <w:r w:rsidR="00A27120">
        <w:t xml:space="preserve"> i</w:t>
      </w:r>
      <w:r>
        <w:t>s 0x</w:t>
      </w:r>
      <w:r w:rsidR="00A27120">
        <w:t>fc</w:t>
      </w:r>
      <w:r>
        <w:t>.</w:t>
      </w:r>
      <w:r w:rsidR="00A27120">
        <w:t xml:space="preserve"> There is a regular heartbeat configured that will send Tank information </w:t>
      </w:r>
    </w:p>
    <w:p w14:paraId="29872CD3" w14:textId="77777777" w:rsidR="00FF6B68" w:rsidRPr="00FF6B68" w:rsidRDefault="00FF6B68" w:rsidP="00E363A1">
      <w:r>
        <w:t xml:space="preserve"> Here is the raw data in the </w:t>
      </w:r>
      <w:proofErr w:type="spellStart"/>
      <w:r>
        <w:t>MessagetableUp</w:t>
      </w:r>
      <w:proofErr w:type="spellEnd"/>
      <w:r>
        <w:t>.</w:t>
      </w:r>
    </w:p>
    <w:p w14:paraId="41CF74DE" w14:textId="77777777" w:rsidR="00CA0D48" w:rsidRDefault="00F03D74" w:rsidP="00F03D74">
      <w:pPr>
        <w:rPr>
          <w:b/>
          <w:noProof/>
          <w:lang w:eastAsia="en-ZW"/>
        </w:rPr>
      </w:pPr>
      <w:r>
        <w:rPr>
          <w:b/>
          <w:noProof/>
          <w:lang w:eastAsia="en-ZW"/>
        </w:rPr>
        <w:drawing>
          <wp:inline distT="0" distB="0" distL="0" distR="0">
            <wp:extent cx="5723890" cy="77279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EC336CC" w14:textId="77777777" w:rsidR="00F03D74" w:rsidRDefault="00F03D74" w:rsidP="00F03D74">
      <w:pPr>
        <w:rPr>
          <w:b/>
          <w:noProof/>
          <w:lang w:eastAsia="en-ZW"/>
        </w:rPr>
      </w:pPr>
    </w:p>
    <w:p w14:paraId="321A1B42" w14:textId="77777777" w:rsidR="00F03D74" w:rsidRDefault="00F03D74" w:rsidP="00F03D74">
      <w:pPr>
        <w:rPr>
          <w:noProof/>
          <w:lang w:eastAsia="en-ZW"/>
        </w:rPr>
      </w:pPr>
      <w:r>
        <w:rPr>
          <w:noProof/>
          <w:lang w:eastAsia="en-ZW"/>
        </w:rPr>
        <w:t>This is decoded into goes into two tables;</w:t>
      </w:r>
    </w:p>
    <w:p w14:paraId="2E948314" w14:textId="77777777" w:rsidR="00F03D74" w:rsidRDefault="00F03D74" w:rsidP="00F03D74">
      <w:pPr>
        <w:rPr>
          <w:noProof/>
          <w:lang w:eastAsia="en-ZW"/>
        </w:rPr>
      </w:pPr>
      <w:r>
        <w:rPr>
          <w:noProof/>
          <w:lang w:eastAsia="en-ZW"/>
        </w:rPr>
        <w:drawing>
          <wp:inline distT="0" distB="0" distL="0" distR="0">
            <wp:extent cx="5728970" cy="1328420"/>
            <wp:effectExtent l="1905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970" cy="1328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275506A" w14:textId="77777777" w:rsidR="00F03D74" w:rsidRDefault="00F03D74" w:rsidP="00F03D74">
      <w:pPr>
        <w:rPr>
          <w:noProof/>
          <w:lang w:eastAsia="en-ZW"/>
        </w:rPr>
      </w:pPr>
      <w:r>
        <w:rPr>
          <w:noProof/>
          <w:lang w:eastAsia="en-ZW"/>
        </w:rPr>
        <w:t>NB: the field with Nulls are not used and will be removed in future.</w:t>
      </w:r>
    </w:p>
    <w:p w14:paraId="399AA430" w14:textId="77777777" w:rsidR="00F03D74" w:rsidRDefault="00F03D74" w:rsidP="00F03D74">
      <w:pPr>
        <w:rPr>
          <w:b/>
          <w:noProof/>
          <w:lang w:eastAsia="en-ZW"/>
        </w:rPr>
      </w:pPr>
      <w:r>
        <w:rPr>
          <w:noProof/>
          <w:lang w:eastAsia="en-ZW"/>
        </w:rPr>
        <w:t>Now the field named “Future” is where certain events</w:t>
      </w:r>
      <w:r w:rsidR="00241B1D">
        <w:rPr>
          <w:noProof/>
          <w:lang w:eastAsia="en-ZW"/>
        </w:rPr>
        <w:t xml:space="preserve"> and errors</w:t>
      </w:r>
      <w:r>
        <w:rPr>
          <w:noProof/>
          <w:lang w:eastAsia="en-ZW"/>
        </w:rPr>
        <w:t xml:space="preserve"> are reported. Here what the bit positions represent; </w:t>
      </w:r>
    </w:p>
    <w:p w14:paraId="7C998952" w14:textId="77777777" w:rsidR="00F03D74" w:rsidRDefault="00F03D74" w:rsidP="00F03D74">
      <w:pPr>
        <w:spacing w:after="0"/>
      </w:pPr>
      <w:r>
        <w:t>TAGGING_COMM_ERROR     0x01      // Error on Tagging</w:t>
      </w:r>
    </w:p>
    <w:p w14:paraId="2935FE5C" w14:textId="77777777" w:rsidR="00F03D74" w:rsidRPr="00241B1D" w:rsidRDefault="00F03D74" w:rsidP="00F03D74">
      <w:pPr>
        <w:spacing w:after="0"/>
        <w:rPr>
          <w:b/>
        </w:rPr>
      </w:pPr>
      <w:r w:rsidRPr="00241B1D">
        <w:rPr>
          <w:b/>
        </w:rPr>
        <w:t>ATG_COMM_ERROR         0x02      // Error on some ATG</w:t>
      </w:r>
    </w:p>
    <w:p w14:paraId="176BD4BC" w14:textId="77777777" w:rsidR="00F03D74" w:rsidRDefault="00F03D74" w:rsidP="00F03D74">
      <w:pPr>
        <w:spacing w:after="0"/>
      </w:pPr>
      <w:r>
        <w:t>UHF_COMM_ERROR         0x04      // Error on some UHF reader</w:t>
      </w:r>
    </w:p>
    <w:p w14:paraId="1ECCE473" w14:textId="77777777" w:rsidR="00F03D74" w:rsidRDefault="00F03D74" w:rsidP="00F03D74">
      <w:pPr>
        <w:spacing w:after="0"/>
      </w:pPr>
      <w:r>
        <w:t>NRF_COMM_ERROR         0x08      // Error on some NRF</w:t>
      </w:r>
    </w:p>
    <w:p w14:paraId="3564D370" w14:textId="77777777" w:rsidR="00F03D74" w:rsidRDefault="00F03D74" w:rsidP="00F03D74">
      <w:pPr>
        <w:spacing w:after="0"/>
      </w:pPr>
      <w:r>
        <w:t>GPS_COMM_ERROR         0x10      // Error on GPS data</w:t>
      </w:r>
    </w:p>
    <w:p w14:paraId="78104A59" w14:textId="77777777" w:rsidR="00F03D74" w:rsidRDefault="00F03D74" w:rsidP="00F03D74">
      <w:pPr>
        <w:spacing w:after="0"/>
      </w:pPr>
      <w:r>
        <w:t>WATCHDOG_RESET         0x20      // MC was reset from a Watchdog</w:t>
      </w:r>
    </w:p>
    <w:p w14:paraId="2401304B" w14:textId="77777777" w:rsidR="00F03D74" w:rsidRPr="00241B1D" w:rsidRDefault="00F03D74" w:rsidP="00F03D74">
      <w:pPr>
        <w:spacing w:after="0"/>
        <w:rPr>
          <w:b/>
        </w:rPr>
      </w:pPr>
      <w:r w:rsidRPr="00241B1D">
        <w:rPr>
          <w:b/>
        </w:rPr>
        <w:t>BATTERY_CHARGER_FLAG   0x40      // Battery charger flag</w:t>
      </w:r>
    </w:p>
    <w:p w14:paraId="5CA67FBE" w14:textId="77777777" w:rsidR="00F03D74" w:rsidRPr="00241B1D" w:rsidRDefault="00F03D74" w:rsidP="00F03D74">
      <w:pPr>
        <w:spacing w:after="0"/>
        <w:rPr>
          <w:b/>
        </w:rPr>
      </w:pPr>
      <w:r w:rsidRPr="00241B1D">
        <w:rPr>
          <w:b/>
        </w:rPr>
        <w:t>GENERATOR_ON           0x80      // Generator is ON</w:t>
      </w:r>
    </w:p>
    <w:p w14:paraId="7A7F7556" w14:textId="77777777" w:rsidR="00CA0D48" w:rsidRDefault="00CA0D48" w:rsidP="00F03D74">
      <w:pPr>
        <w:spacing w:after="0"/>
      </w:pPr>
    </w:p>
    <w:p w14:paraId="06C551DE" w14:textId="77777777" w:rsidR="00241B1D" w:rsidRDefault="00241B1D" w:rsidP="00F03D74">
      <w:pPr>
        <w:spacing w:after="0"/>
      </w:pPr>
      <w:r>
        <w:t>The errors were part of the General heartbeat status and are also reported. This may change in the future.</w:t>
      </w:r>
    </w:p>
    <w:p w14:paraId="5AE25B3B" w14:textId="77777777" w:rsidR="00241B1D" w:rsidRDefault="00241B1D" w:rsidP="00F03D74">
      <w:pPr>
        <w:spacing w:after="0"/>
      </w:pPr>
    </w:p>
    <w:p w14:paraId="38D2DF5E" w14:textId="77777777" w:rsidR="00241B1D" w:rsidRDefault="00C91E5C" w:rsidP="00F03D74">
      <w:pPr>
        <w:spacing w:after="0"/>
      </w:pPr>
      <w:r>
        <w:t>The other table that data from the 0xfc command goes into is;</w:t>
      </w:r>
    </w:p>
    <w:p w14:paraId="0CCFF96F" w14:textId="77777777" w:rsidR="00C91E5C" w:rsidRDefault="00C91E5C" w:rsidP="00F03D74">
      <w:pPr>
        <w:spacing w:after="0"/>
      </w:pPr>
      <w:r>
        <w:rPr>
          <w:noProof/>
          <w:lang w:eastAsia="en-ZW"/>
        </w:rPr>
        <w:lastRenderedPageBreak/>
        <w:drawing>
          <wp:inline distT="0" distB="0" distL="0" distR="0">
            <wp:extent cx="5723890" cy="1990725"/>
            <wp:effectExtent l="19050" t="0" r="0" b="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A0DA76" w14:textId="77777777" w:rsidR="00C91E5C" w:rsidRDefault="00C91E5C" w:rsidP="00F03D74">
      <w:pPr>
        <w:spacing w:after="0"/>
      </w:pPr>
      <w:r>
        <w:t>There is an additional table that decodes the Events and puts them into;</w:t>
      </w:r>
    </w:p>
    <w:p w14:paraId="32E9B11E" w14:textId="77777777" w:rsidR="00C91E5C" w:rsidRDefault="00C91E5C" w:rsidP="00F03D74">
      <w:pPr>
        <w:spacing w:after="0"/>
      </w:pPr>
    </w:p>
    <w:p w14:paraId="4A3C93FB" w14:textId="77777777" w:rsidR="00C91E5C" w:rsidRDefault="00C91E5C" w:rsidP="00F03D74">
      <w:pPr>
        <w:spacing w:after="0"/>
      </w:pPr>
      <w:r>
        <w:rPr>
          <w:noProof/>
          <w:lang w:eastAsia="en-ZW"/>
        </w:rPr>
        <w:drawing>
          <wp:inline distT="0" distB="0" distL="0" distR="0">
            <wp:extent cx="5728970" cy="2414905"/>
            <wp:effectExtent l="19050" t="0" r="5080" b="0"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970" cy="2414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05D3FC" w14:textId="77777777" w:rsidR="00C91E5C" w:rsidRDefault="00C91E5C" w:rsidP="00F03D74">
      <w:pPr>
        <w:spacing w:after="0"/>
      </w:pPr>
      <w:r>
        <w:t xml:space="preserve">The </w:t>
      </w:r>
      <w:proofErr w:type="spellStart"/>
      <w:r>
        <w:t>recordID</w:t>
      </w:r>
      <w:proofErr w:type="spellEnd"/>
      <w:r>
        <w:t xml:space="preserve"> of both these tables is the UniqueID of the </w:t>
      </w:r>
      <w:proofErr w:type="spellStart"/>
      <w:r>
        <w:t>MC_ATGHeartbeat</w:t>
      </w:r>
      <w:proofErr w:type="spellEnd"/>
      <w:r>
        <w:t xml:space="preserve"> table.</w:t>
      </w:r>
    </w:p>
    <w:p w14:paraId="27A22F2F" w14:textId="77777777" w:rsidR="00C91E5C" w:rsidRDefault="00C91E5C" w:rsidP="00F03D74">
      <w:pPr>
        <w:spacing w:after="0"/>
      </w:pPr>
    </w:p>
    <w:p w14:paraId="13F8E03D" w14:textId="77777777" w:rsidR="00C91E5C" w:rsidRDefault="00C91E5C" w:rsidP="00F03D74">
      <w:pPr>
        <w:spacing w:after="0"/>
      </w:pPr>
      <w:r>
        <w:t>The Field “</w:t>
      </w:r>
      <w:proofErr w:type="spellStart"/>
      <w:r>
        <w:t>FieldName</w:t>
      </w:r>
      <w:proofErr w:type="spellEnd"/>
      <w:r>
        <w:t xml:space="preserve">” gives the field from </w:t>
      </w:r>
      <w:proofErr w:type="spellStart"/>
      <w:r>
        <w:t>MC_HeartbeatATG</w:t>
      </w:r>
      <w:proofErr w:type="spellEnd"/>
      <w:r>
        <w:t xml:space="preserve"> that is being decoded and the </w:t>
      </w:r>
      <w:proofErr w:type="spellStart"/>
      <w:r>
        <w:t>ByteNumber</w:t>
      </w:r>
      <w:proofErr w:type="spellEnd"/>
      <w:r>
        <w:t xml:space="preserve"> of 1 tells you </w:t>
      </w:r>
      <w:proofErr w:type="spellStart"/>
      <w:r>
        <w:t>its</w:t>
      </w:r>
      <w:proofErr w:type="spellEnd"/>
      <w:r>
        <w:t xml:space="preserve"> the first byte of that field. </w:t>
      </w:r>
    </w:p>
    <w:p w14:paraId="4DBF468C" w14:textId="77777777" w:rsidR="00C91E5C" w:rsidRDefault="00211770" w:rsidP="00F03D74">
      <w:pPr>
        <w:spacing w:after="0"/>
      </w:pPr>
      <w:r>
        <w:t xml:space="preserve">Where </w:t>
      </w:r>
      <w:proofErr w:type="spellStart"/>
      <w:r>
        <w:t>ByteNumber</w:t>
      </w:r>
      <w:proofErr w:type="spellEnd"/>
      <w:r>
        <w:t xml:space="preserve"> is zero, these are event that are detected by data analysis, like monitoring a Flow rate.</w:t>
      </w:r>
    </w:p>
    <w:p w14:paraId="3E024027" w14:textId="77777777" w:rsidR="00211770" w:rsidRDefault="00211770" w:rsidP="00F03D74">
      <w:pPr>
        <w:spacing w:after="0"/>
      </w:pPr>
    </w:p>
    <w:p w14:paraId="7763E318" w14:textId="77777777" w:rsidR="001961C2" w:rsidRDefault="001961C2" w:rsidP="00F03D74">
      <w:pPr>
        <w:spacing w:after="0"/>
      </w:pPr>
      <w:r>
        <w:t>This table below gives what each Switch (Sw1-Sw8) represent</w:t>
      </w:r>
    </w:p>
    <w:p w14:paraId="4E0C0222" w14:textId="77777777" w:rsidR="001961C2" w:rsidRPr="00CA0D48" w:rsidRDefault="001961C2" w:rsidP="00F03D74">
      <w:pPr>
        <w:spacing w:after="0"/>
      </w:pPr>
      <w:r>
        <w:rPr>
          <w:noProof/>
          <w:lang w:eastAsia="en-ZW"/>
        </w:rPr>
        <w:drawing>
          <wp:inline distT="0" distB="0" distL="0" distR="0">
            <wp:extent cx="5728970" cy="1333500"/>
            <wp:effectExtent l="19050" t="0" r="5080" b="0"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97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sectPr w:rsidR="001961C2" w:rsidRPr="00CA0D48" w:rsidSect="006031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20000287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947169"/>
    <w:multiLevelType w:val="hybridMultilevel"/>
    <w:tmpl w:val="DDE8AD60"/>
    <w:lvl w:ilvl="0" w:tplc="3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63A1"/>
    <w:rsid w:val="00077D03"/>
    <w:rsid w:val="001961C2"/>
    <w:rsid w:val="00211770"/>
    <w:rsid w:val="00241B1D"/>
    <w:rsid w:val="00295F43"/>
    <w:rsid w:val="00310009"/>
    <w:rsid w:val="003130F9"/>
    <w:rsid w:val="004763B4"/>
    <w:rsid w:val="004A15A4"/>
    <w:rsid w:val="00514A1F"/>
    <w:rsid w:val="006031F2"/>
    <w:rsid w:val="006A234F"/>
    <w:rsid w:val="008822F7"/>
    <w:rsid w:val="009924CB"/>
    <w:rsid w:val="009C7D80"/>
    <w:rsid w:val="00A27120"/>
    <w:rsid w:val="00B32885"/>
    <w:rsid w:val="00C91E5C"/>
    <w:rsid w:val="00CA0D48"/>
    <w:rsid w:val="00CA1624"/>
    <w:rsid w:val="00E363A1"/>
    <w:rsid w:val="00ED1876"/>
    <w:rsid w:val="00F03D74"/>
    <w:rsid w:val="00F311EC"/>
    <w:rsid w:val="00FF6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251007D-EDC5-43BA-9CAF-15976DDE3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63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63A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63A1"/>
    <w:rPr>
      <w:rFonts w:ascii="Tahoma" w:hAnsi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03D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2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SmartFuel</cp:lastModifiedBy>
  <cp:revision>9</cp:revision>
  <dcterms:created xsi:type="dcterms:W3CDTF">2019-12-07T16:13:00Z</dcterms:created>
  <dcterms:modified xsi:type="dcterms:W3CDTF">2019-12-07T19:14:00Z</dcterms:modified>
</cp:coreProperties>
</file>