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A769B1" w14:textId="44DFB581" w:rsidR="00726AD1" w:rsidRPr="00726AD1" w:rsidRDefault="00726AD1">
      <w:pPr>
        <w:rPr>
          <w:b/>
          <w:bCs/>
          <w:sz w:val="24"/>
          <w:szCs w:val="24"/>
        </w:rPr>
      </w:pPr>
      <w:r w:rsidRPr="00726AD1">
        <w:rPr>
          <w:b/>
          <w:bCs/>
          <w:sz w:val="24"/>
          <w:szCs w:val="24"/>
        </w:rPr>
        <w:t>MID 7.2 Tag Read Compatibility with PumpController and Legacy Tag Controllers</w:t>
      </w:r>
    </w:p>
    <w:p w14:paraId="6FF3C04B" w14:textId="30C8490E" w:rsidR="005E17CB" w:rsidRDefault="00B1159C">
      <w:r>
        <w:t xml:space="preserve">The </w:t>
      </w:r>
      <w:proofErr w:type="spellStart"/>
      <w:r>
        <w:t>iButton</w:t>
      </w:r>
      <w:proofErr w:type="spellEnd"/>
      <w:r>
        <w:t>.</w:t>
      </w:r>
    </w:p>
    <w:p w14:paraId="7524E279" w14:textId="77777777" w:rsidR="005E17CB" w:rsidRDefault="00B1159C">
      <w:r>
        <w:t xml:space="preserve">This is the pattern of data on a Dallas </w:t>
      </w:r>
      <w:proofErr w:type="spellStart"/>
      <w:r>
        <w:t>iButton</w:t>
      </w:r>
      <w:proofErr w:type="spellEnd"/>
      <w:r>
        <w:t xml:space="preserve"> Tag as the SmartFuel Tag Controller reads the data and send</w:t>
      </w:r>
      <w:r w:rsidR="00A43E2A">
        <w:t>s</w:t>
      </w:r>
      <w:r>
        <w:t xml:space="preserve"> it to the PumpController.</w:t>
      </w:r>
    </w:p>
    <w:p w14:paraId="23112515" w14:textId="77777777" w:rsidR="00B1159C" w:rsidRDefault="00B1159C">
      <w:r>
        <w:t xml:space="preserve">The first 9 characters comes directly from the </w:t>
      </w:r>
      <w:proofErr w:type="spellStart"/>
      <w:r>
        <w:t>iButton</w:t>
      </w:r>
      <w:proofErr w:type="spellEnd"/>
      <w:r>
        <w:t xml:space="preserve"> and then the Tag Controller does the CRC check on the 8 preceding bytes to confirm that it is the same as the CRC as extracted from the Tag. There is no need to send the CRC twice, but that was a carryover from an earlier system.</w:t>
      </w:r>
    </w:p>
    <w:p w14:paraId="63C86A79" w14:textId="77777777" w:rsidR="005E17CB" w:rsidRPr="005E17CB" w:rsidRDefault="005E17CB" w:rsidP="005E17C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yellow"/>
          <w:lang w:eastAsia="en-ZW"/>
        </w:rPr>
        <w:t>Character 1 = “1” (Start sentinel)</w:t>
      </w:r>
    </w:p>
    <w:p w14:paraId="1AA9879D" w14:textId="77777777" w:rsidR="005E17CB" w:rsidRPr="005E17CB" w:rsidRDefault="005E17CB" w:rsidP="005E17C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green"/>
          <w:lang w:eastAsia="en-ZW"/>
        </w:rPr>
        <w:t>Character 2 = “1” (</w:t>
      </w:r>
      <w:r w:rsidRPr="005E17CB">
        <w:rPr>
          <w:rFonts w:ascii="Verdana" w:eastAsia="Times New Roman" w:hAnsi="Verdana" w:cs="Times New Roman"/>
          <w:b/>
          <w:bCs/>
          <w:color w:val="000000"/>
          <w:sz w:val="16"/>
          <w:highlight w:val="green"/>
          <w:lang w:eastAsia="en-ZW"/>
        </w:rPr>
        <w:t>Tag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green"/>
          <w:lang w:eastAsia="en-ZW"/>
        </w:rPr>
        <w:t> family code)</w:t>
      </w:r>
    </w:p>
    <w:p w14:paraId="74C45BD6" w14:textId="77777777" w:rsidR="005E17CB" w:rsidRPr="005E17CB" w:rsidRDefault="005E17CB" w:rsidP="005E17C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magenta"/>
          <w:lang w:eastAsia="en-ZW"/>
        </w:rPr>
        <w:t>Next 6 characters = </w:t>
      </w:r>
      <w:r w:rsidRPr="005E17CB">
        <w:rPr>
          <w:rFonts w:ascii="Verdana" w:eastAsia="Times New Roman" w:hAnsi="Verdana" w:cs="Times New Roman"/>
          <w:b/>
          <w:bCs/>
          <w:color w:val="000000"/>
          <w:sz w:val="16"/>
          <w:highlight w:val="magenta"/>
          <w:lang w:eastAsia="en-ZW"/>
        </w:rPr>
        <w:t>Tag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magenta"/>
          <w:lang w:eastAsia="en-ZW"/>
        </w:rPr>
        <w:t> number</w:t>
      </w:r>
    </w:p>
    <w:p w14:paraId="2C041DB9" w14:textId="77777777" w:rsidR="005E17CB" w:rsidRPr="005E17CB" w:rsidRDefault="005E17CB" w:rsidP="005E17C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highlight w:val="cyan"/>
          <w:lang w:eastAsia="en-ZW"/>
        </w:rPr>
      </w:pP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cyan"/>
          <w:lang w:eastAsia="en-ZW"/>
        </w:rPr>
        <w:t>Character 9 = </w:t>
      </w:r>
      <w:r w:rsidRPr="005E17CB">
        <w:rPr>
          <w:rFonts w:ascii="Verdana" w:eastAsia="Times New Roman" w:hAnsi="Verdana" w:cs="Times New Roman"/>
          <w:b/>
          <w:bCs/>
          <w:color w:val="000000"/>
          <w:sz w:val="16"/>
          <w:highlight w:val="cyan"/>
          <w:lang w:eastAsia="en-ZW"/>
        </w:rPr>
        <w:t>Tag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cyan"/>
          <w:lang w:eastAsia="en-ZW"/>
        </w:rPr>
        <w:t> CRC</w:t>
      </w:r>
    </w:p>
    <w:p w14:paraId="34F51B26" w14:textId="77777777" w:rsidR="005E17CB" w:rsidRPr="005E17CB" w:rsidRDefault="005E17CB" w:rsidP="005E17CB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cyan"/>
          <w:lang w:eastAsia="en-ZW"/>
        </w:rPr>
        <w:t>Character 10 = Calculated </w:t>
      </w:r>
      <w:r w:rsidRPr="005E17CB">
        <w:rPr>
          <w:rFonts w:ascii="Verdana" w:eastAsia="Times New Roman" w:hAnsi="Verdana" w:cs="Times New Roman"/>
          <w:b/>
          <w:bCs/>
          <w:color w:val="000000"/>
          <w:sz w:val="16"/>
          <w:highlight w:val="cyan"/>
          <w:lang w:eastAsia="en-ZW"/>
        </w:rPr>
        <w:t>tag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highlight w:val="cyan"/>
          <w:lang w:eastAsia="en-ZW"/>
        </w:rPr>
        <w:t> CRC</w:t>
      </w:r>
    </w:p>
    <w:p w14:paraId="3A1F4B95" w14:textId="77777777" w:rsidR="005E17CB" w:rsidRDefault="005E17CB" w:rsidP="005E17CB">
      <w:pPr>
        <w:spacing w:after="0"/>
      </w:pPr>
    </w:p>
    <w:p w14:paraId="5DA3779B" w14:textId="77777777" w:rsidR="005E17CB" w:rsidRDefault="005E17CB" w:rsidP="005E17CB">
      <w:pPr>
        <w:spacing w:after="0"/>
      </w:pPr>
      <w:r w:rsidRPr="005E17CB">
        <w:t>COM5 -&gt; (R) [17</w:t>
      </w:r>
      <w:proofErr w:type="gramStart"/>
      <w:r w:rsidRPr="005E17CB">
        <w:t>]  32</w:t>
      </w:r>
      <w:proofErr w:type="gramEnd"/>
      <w:r w:rsidRPr="005E17CB">
        <w:t xml:space="preserve"> </w:t>
      </w:r>
      <w:r w:rsidR="00B1159C">
        <w:t>0</w:t>
      </w:r>
      <w:r w:rsidRPr="005E17CB">
        <w:t xml:space="preserve">1 0C 10 02 0A </w:t>
      </w:r>
      <w:r w:rsidRPr="005E17CB">
        <w:rPr>
          <w:b/>
          <w:highlight w:val="yellow"/>
          <w:u w:val="single"/>
        </w:rPr>
        <w:t>01</w:t>
      </w:r>
      <w:r w:rsidRPr="005E17CB">
        <w:rPr>
          <w:b/>
          <w:u w:val="single"/>
        </w:rPr>
        <w:t xml:space="preserve"> </w:t>
      </w:r>
      <w:r w:rsidRPr="005E17CB">
        <w:rPr>
          <w:b/>
          <w:highlight w:val="green"/>
          <w:u w:val="single"/>
        </w:rPr>
        <w:t>01</w:t>
      </w:r>
      <w:r w:rsidRPr="005E17CB">
        <w:rPr>
          <w:b/>
          <w:u w:val="single"/>
        </w:rPr>
        <w:t xml:space="preserve"> </w:t>
      </w:r>
      <w:r w:rsidRPr="005E17CB">
        <w:rPr>
          <w:b/>
          <w:highlight w:val="magenta"/>
          <w:u w:val="single"/>
        </w:rPr>
        <w:t>75 1F 1E 01 00 00</w:t>
      </w:r>
      <w:r w:rsidRPr="005E17CB">
        <w:rPr>
          <w:b/>
          <w:u w:val="single"/>
        </w:rPr>
        <w:t xml:space="preserve"> </w:t>
      </w:r>
      <w:r w:rsidRPr="005E17CB">
        <w:rPr>
          <w:b/>
          <w:highlight w:val="cyan"/>
          <w:u w:val="single"/>
        </w:rPr>
        <w:t xml:space="preserve">DB </w:t>
      </w:r>
      <w:proofErr w:type="spellStart"/>
      <w:r w:rsidRPr="005E17CB">
        <w:rPr>
          <w:b/>
          <w:highlight w:val="cyan"/>
          <w:u w:val="single"/>
        </w:rPr>
        <w:t>DB</w:t>
      </w:r>
      <w:proofErr w:type="spellEnd"/>
      <w:r w:rsidRPr="005E17CB">
        <w:t xml:space="preserve"> 33</w:t>
      </w:r>
    </w:p>
    <w:p w14:paraId="63306566" w14:textId="77777777" w:rsidR="00A43E2A" w:rsidRDefault="00A43E2A" w:rsidP="005E17CB">
      <w:pPr>
        <w:spacing w:after="0"/>
      </w:pPr>
    </w:p>
    <w:p w14:paraId="52AEF011" w14:textId="77777777" w:rsidR="00B1159C" w:rsidRDefault="00B1159C" w:rsidP="005E17CB">
      <w:pPr>
        <w:spacing w:after="0"/>
      </w:pPr>
      <w:r>
        <w:t xml:space="preserve">Now </w:t>
      </w:r>
      <w:r w:rsidR="00A43E2A">
        <w:t xml:space="preserve">when </w:t>
      </w:r>
      <w:r>
        <w:t xml:space="preserve">creating the RFID Readers to be compatible with the PumpController, there was a challenge and this was solved by keeping the same data pattern as the </w:t>
      </w:r>
      <w:proofErr w:type="spellStart"/>
      <w:r>
        <w:t>iButton</w:t>
      </w:r>
      <w:proofErr w:type="spellEnd"/>
      <w:r>
        <w:t xml:space="preserve"> format.</w:t>
      </w:r>
    </w:p>
    <w:p w14:paraId="1C3C993D" w14:textId="77777777" w:rsidR="00B1159C" w:rsidRDefault="00B1159C" w:rsidP="005E17CB">
      <w:pPr>
        <w:spacing w:after="0"/>
      </w:pPr>
      <w:r>
        <w:t>There were some differences as the RFID had only 3 ID</w:t>
      </w:r>
      <w:r w:rsidR="00754F8A">
        <w:t xml:space="preserve"> Bytes and a Facility Code which was zero for the Card were using. It was also decided that Facility Code can changed to 0x02 to be a “Family Code”</w:t>
      </w:r>
    </w:p>
    <w:p w14:paraId="5BCF8390" w14:textId="77777777" w:rsidR="00754F8A" w:rsidRDefault="00754F8A" w:rsidP="005E17CB">
      <w:pPr>
        <w:spacing w:after="0"/>
      </w:pPr>
    </w:p>
    <w:p w14:paraId="42F71350" w14:textId="77777777" w:rsidR="004D472F" w:rsidRPr="004D472F" w:rsidRDefault="004D472F" w:rsidP="005E17CB">
      <w:pPr>
        <w:spacing w:after="0"/>
        <w:rPr>
          <w:b/>
        </w:rPr>
      </w:pPr>
      <w:r w:rsidRPr="004D472F">
        <w:rPr>
          <w:b/>
        </w:rPr>
        <w:t>RFID</w:t>
      </w:r>
    </w:p>
    <w:p w14:paraId="1BACC266" w14:textId="77777777" w:rsidR="00754F8A" w:rsidRDefault="00754F8A" w:rsidP="005E17CB">
      <w:pPr>
        <w:spacing w:after="0"/>
      </w:pPr>
      <w:r>
        <w:t>The Mistake</w:t>
      </w:r>
    </w:p>
    <w:p w14:paraId="4DAA90D4" w14:textId="77777777" w:rsidR="00754F8A" w:rsidRDefault="004D472F" w:rsidP="005E17CB">
      <w:pPr>
        <w:spacing w:after="0"/>
      </w:pPr>
      <w:r>
        <w:t>The intention was that a RFID Tag comm will look like this;</w:t>
      </w:r>
    </w:p>
    <w:p w14:paraId="238303B0" w14:textId="56DCE49D" w:rsidR="004D472F" w:rsidRDefault="004D472F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  <w:r>
        <w:rPr>
          <w:rFonts w:ascii="Verdana" w:hAnsi="Verdana"/>
          <w:sz w:val="22"/>
          <w:szCs w:val="22"/>
          <w:lang w:val="en-US"/>
        </w:rPr>
        <w:t>[17] 32 01 04 13 23 0A</w:t>
      </w:r>
      <w:r>
        <w:rPr>
          <w:rFonts w:ascii="Verdana" w:hAnsi="Verdana"/>
          <w:b/>
          <w:bCs/>
          <w:sz w:val="22"/>
          <w:szCs w:val="22"/>
          <w:lang w:val="en-US"/>
        </w:rPr>
        <w:t xml:space="preserve"> 01 </w:t>
      </w:r>
      <w:r>
        <w:rPr>
          <w:rFonts w:ascii="Verdana" w:hAnsi="Verdana"/>
          <w:b/>
          <w:bCs/>
          <w:color w:val="FF0000"/>
          <w:sz w:val="22"/>
          <w:szCs w:val="22"/>
          <w:lang w:val="en-US"/>
        </w:rPr>
        <w:t>02</w:t>
      </w:r>
      <w:r>
        <w:rPr>
          <w:rFonts w:ascii="Verdana" w:hAnsi="Verdana"/>
          <w:sz w:val="22"/>
          <w:szCs w:val="22"/>
          <w:lang w:val="en-US"/>
        </w:rPr>
        <w:t xml:space="preserve"> </w:t>
      </w:r>
      <w:r>
        <w:rPr>
          <w:rFonts w:ascii="Verdana" w:hAnsi="Verdana"/>
          <w:color w:val="0070C0"/>
          <w:sz w:val="22"/>
          <w:szCs w:val="22"/>
          <w:highlight w:val="yellow"/>
          <w:lang w:val="en-US"/>
        </w:rPr>
        <w:t>9A D1 08 00 00 00</w:t>
      </w:r>
      <w:r>
        <w:rPr>
          <w:rFonts w:ascii="Verdana" w:hAnsi="Verdana"/>
          <w:sz w:val="22"/>
          <w:szCs w:val="22"/>
          <w:lang w:val="en-US"/>
        </w:rPr>
        <w:t xml:space="preserve"> xx </w:t>
      </w:r>
      <w:proofErr w:type="spellStart"/>
      <w:r>
        <w:rPr>
          <w:rFonts w:ascii="Verdana" w:hAnsi="Verdana"/>
          <w:sz w:val="22"/>
          <w:szCs w:val="22"/>
          <w:lang w:val="en-US"/>
        </w:rPr>
        <w:t>xx</w:t>
      </w:r>
      <w:proofErr w:type="spellEnd"/>
      <w:r>
        <w:rPr>
          <w:rFonts w:ascii="Verdana" w:hAnsi="Verdana"/>
          <w:sz w:val="22"/>
          <w:szCs w:val="22"/>
          <w:lang w:val="en-US"/>
        </w:rPr>
        <w:t xml:space="preserve"> 33 </w:t>
      </w:r>
      <w:r w:rsidR="00E730D5">
        <w:rPr>
          <w:rFonts w:ascii="Verdana" w:hAnsi="Verdana"/>
          <w:sz w:val="22"/>
          <w:szCs w:val="22"/>
          <w:lang w:val="en-US"/>
        </w:rPr>
        <w:t xml:space="preserve"> </w:t>
      </w:r>
    </w:p>
    <w:p w14:paraId="733B3BC4" w14:textId="3CB6A693" w:rsidR="00E730D5" w:rsidRDefault="00E730D5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  <w:r>
        <w:rPr>
          <w:rFonts w:ascii="Verdana" w:hAnsi="Verdana"/>
          <w:sz w:val="22"/>
          <w:szCs w:val="22"/>
          <w:lang w:val="en-US"/>
        </w:rPr>
        <w:t>(Currently as in the MID V1.3.4)</w:t>
      </w:r>
    </w:p>
    <w:p w14:paraId="74313546" w14:textId="77777777" w:rsidR="00A43E2A" w:rsidRDefault="00A43E2A" w:rsidP="005E17CB">
      <w:pPr>
        <w:spacing w:after="0"/>
      </w:pPr>
    </w:p>
    <w:p w14:paraId="1ED5C36E" w14:textId="77777777" w:rsidR="00B1159C" w:rsidRDefault="004D472F" w:rsidP="005E17CB">
      <w:pPr>
        <w:spacing w:after="0"/>
      </w:pPr>
      <w:r>
        <w:t>But, instead of changing the second Byte to 0x02, the Start Sentinel was changed from 0x01 to 0x02 and we now have this;</w:t>
      </w:r>
    </w:p>
    <w:p w14:paraId="09B71653" w14:textId="77777777" w:rsidR="004D472F" w:rsidRDefault="004D472F" w:rsidP="005E17CB">
      <w:pPr>
        <w:spacing w:after="0"/>
      </w:pPr>
    </w:p>
    <w:p w14:paraId="4FE02CF1" w14:textId="77777777" w:rsidR="004D472F" w:rsidRDefault="004D472F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  <w:r>
        <w:rPr>
          <w:rFonts w:ascii="Verdana" w:hAnsi="Verdana"/>
          <w:sz w:val="22"/>
          <w:szCs w:val="22"/>
          <w:lang w:val="en-US"/>
        </w:rPr>
        <w:t>[17] 32 01 04 13 23 0A</w:t>
      </w:r>
      <w:r>
        <w:rPr>
          <w:rFonts w:ascii="Verdana" w:hAnsi="Verdana"/>
          <w:b/>
          <w:bCs/>
          <w:sz w:val="22"/>
          <w:szCs w:val="22"/>
          <w:lang w:val="en-US"/>
        </w:rPr>
        <w:t xml:space="preserve"> </w:t>
      </w:r>
      <w:r>
        <w:rPr>
          <w:rFonts w:ascii="Verdana" w:hAnsi="Verdana"/>
          <w:b/>
          <w:bCs/>
          <w:color w:val="FF0000"/>
          <w:sz w:val="22"/>
          <w:szCs w:val="22"/>
          <w:lang w:val="en-US"/>
        </w:rPr>
        <w:t xml:space="preserve">02 </w:t>
      </w:r>
      <w:r w:rsidRPr="004D472F">
        <w:rPr>
          <w:rFonts w:ascii="Verdana" w:hAnsi="Verdana"/>
          <w:b/>
          <w:color w:val="7030A0"/>
          <w:sz w:val="22"/>
          <w:szCs w:val="22"/>
          <w:lang w:val="en-US"/>
        </w:rPr>
        <w:t>00</w:t>
      </w:r>
      <w:r>
        <w:rPr>
          <w:rFonts w:ascii="Verdana" w:hAnsi="Verdana"/>
          <w:sz w:val="22"/>
          <w:szCs w:val="22"/>
          <w:lang w:val="en-US"/>
        </w:rPr>
        <w:t xml:space="preserve"> </w:t>
      </w:r>
      <w:r>
        <w:rPr>
          <w:rFonts w:ascii="Verdana" w:hAnsi="Verdana"/>
          <w:color w:val="0070C0"/>
          <w:sz w:val="22"/>
          <w:szCs w:val="22"/>
          <w:highlight w:val="yellow"/>
          <w:lang w:val="en-US"/>
        </w:rPr>
        <w:t>9A D1 08 00 00 00</w:t>
      </w:r>
      <w:r>
        <w:rPr>
          <w:rFonts w:ascii="Verdana" w:hAnsi="Verdana"/>
          <w:sz w:val="22"/>
          <w:szCs w:val="22"/>
          <w:lang w:val="en-US"/>
        </w:rPr>
        <w:t xml:space="preserve"> F1 </w:t>
      </w:r>
      <w:proofErr w:type="spellStart"/>
      <w:r>
        <w:rPr>
          <w:rFonts w:ascii="Verdana" w:hAnsi="Verdana"/>
          <w:sz w:val="22"/>
          <w:szCs w:val="22"/>
          <w:lang w:val="en-US"/>
        </w:rPr>
        <w:t>F1</w:t>
      </w:r>
      <w:proofErr w:type="spellEnd"/>
      <w:r>
        <w:rPr>
          <w:rFonts w:ascii="Verdana" w:hAnsi="Verdana"/>
          <w:sz w:val="22"/>
          <w:szCs w:val="22"/>
          <w:lang w:val="en-US"/>
        </w:rPr>
        <w:t xml:space="preserve"> 33</w:t>
      </w:r>
    </w:p>
    <w:p w14:paraId="6628FBA1" w14:textId="46705F07" w:rsidR="004D472F" w:rsidRDefault="00E730D5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  <w:r>
        <w:rPr>
          <w:rFonts w:ascii="Verdana" w:hAnsi="Verdana"/>
          <w:sz w:val="22"/>
          <w:szCs w:val="22"/>
          <w:lang w:val="en-US"/>
        </w:rPr>
        <w:t>(SmartFuel Legacy RFID Reader)</w:t>
      </w:r>
    </w:p>
    <w:p w14:paraId="7E6A1339" w14:textId="77777777" w:rsidR="00E730D5" w:rsidRDefault="00E730D5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</w:p>
    <w:p w14:paraId="4D4A46C6" w14:textId="77777777" w:rsidR="004D472F" w:rsidRDefault="004D472F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  <w:proofErr w:type="gramStart"/>
      <w:r>
        <w:rPr>
          <w:rFonts w:ascii="Verdana" w:hAnsi="Verdana"/>
          <w:sz w:val="22"/>
          <w:szCs w:val="22"/>
          <w:lang w:val="en-US"/>
        </w:rPr>
        <w:t>So</w:t>
      </w:r>
      <w:proofErr w:type="gramEnd"/>
      <w:r>
        <w:rPr>
          <w:rFonts w:ascii="Verdana" w:hAnsi="Verdana"/>
          <w:sz w:val="22"/>
          <w:szCs w:val="22"/>
          <w:lang w:val="en-US"/>
        </w:rPr>
        <w:t xml:space="preserve"> the </w:t>
      </w:r>
      <w:r w:rsidRPr="004D472F">
        <w:rPr>
          <w:rFonts w:ascii="Verdana" w:hAnsi="Verdana"/>
          <w:b/>
          <w:color w:val="7030A0"/>
          <w:sz w:val="22"/>
          <w:szCs w:val="22"/>
          <w:lang w:val="en-US"/>
        </w:rPr>
        <w:t>RFID Facility Code</w:t>
      </w:r>
      <w:r>
        <w:rPr>
          <w:rFonts w:ascii="Verdana" w:hAnsi="Verdana"/>
          <w:sz w:val="22"/>
          <w:szCs w:val="22"/>
          <w:lang w:val="en-US"/>
        </w:rPr>
        <w:t xml:space="preserve"> is still present and the Start Sentinel is not 0x01 but 0x02.</w:t>
      </w:r>
    </w:p>
    <w:p w14:paraId="3589FA5D" w14:textId="77777777" w:rsidR="004D472F" w:rsidRDefault="004D472F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</w:p>
    <w:p w14:paraId="095692DC" w14:textId="77777777" w:rsidR="004D472F" w:rsidRDefault="004D472F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  <w:r>
        <w:rPr>
          <w:rFonts w:ascii="Verdana" w:hAnsi="Verdana"/>
          <w:sz w:val="22"/>
          <w:szCs w:val="22"/>
          <w:lang w:val="en-US"/>
        </w:rPr>
        <w:t>This is what we have;</w:t>
      </w:r>
    </w:p>
    <w:p w14:paraId="594CC9ED" w14:textId="77777777" w:rsidR="004D472F" w:rsidRDefault="004D472F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</w:p>
    <w:p w14:paraId="71EB784A" w14:textId="77777777" w:rsidR="004D472F" w:rsidRPr="005E17CB" w:rsidRDefault="004D472F" w:rsidP="004D472F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Character 1 = “2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” (Start sentinel)</w:t>
      </w:r>
    </w:p>
    <w:p w14:paraId="71729E00" w14:textId="77777777" w:rsidR="004D472F" w:rsidRPr="005E17CB" w:rsidRDefault="004D472F" w:rsidP="004D472F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Character 2 = “0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” (</w:t>
      </w:r>
      <w:r>
        <w:rPr>
          <w:rFonts w:ascii="Verdana" w:eastAsia="Times New Roman" w:hAnsi="Verdana" w:cs="Times New Roman"/>
          <w:b/>
          <w:bCs/>
          <w:color w:val="000000"/>
          <w:sz w:val="16"/>
          <w:lang w:eastAsia="en-ZW"/>
        </w:rPr>
        <w:t>RFID Facility Code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)</w:t>
      </w:r>
    </w:p>
    <w:p w14:paraId="55244E39" w14:textId="77777777" w:rsidR="004D472F" w:rsidRDefault="004D472F" w:rsidP="004D472F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Next 3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 xml:space="preserve"> characters = </w:t>
      </w:r>
      <w:r w:rsidRPr="004D472F">
        <w:rPr>
          <w:rFonts w:ascii="Verdana" w:eastAsia="Times New Roman" w:hAnsi="Verdana" w:cs="Times New Roman"/>
          <w:b/>
          <w:bCs/>
          <w:color w:val="000000"/>
          <w:sz w:val="16"/>
          <w:lang w:eastAsia="en-ZW"/>
        </w:rPr>
        <w:t>Tag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 number</w:t>
      </w:r>
    </w:p>
    <w:p w14:paraId="6CD9D405" w14:textId="77777777" w:rsidR="004D472F" w:rsidRPr="005E17CB" w:rsidRDefault="004D472F" w:rsidP="004D472F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Next 3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 xml:space="preserve"> characters = </w:t>
      </w:r>
      <w:r>
        <w:rPr>
          <w:rFonts w:ascii="Verdana" w:eastAsia="Times New Roman" w:hAnsi="Verdana" w:cs="Times New Roman"/>
          <w:b/>
          <w:bCs/>
          <w:color w:val="000000"/>
          <w:sz w:val="16"/>
          <w:lang w:eastAsia="en-ZW"/>
        </w:rPr>
        <w:t>“000” padding</w:t>
      </w:r>
    </w:p>
    <w:p w14:paraId="7BA7B28F" w14:textId="77777777" w:rsidR="004D472F" w:rsidRPr="005E17CB" w:rsidRDefault="004D472F" w:rsidP="004D472F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Character 9 = </w:t>
      </w:r>
      <w:r w:rsidRPr="004D472F">
        <w:rPr>
          <w:rFonts w:ascii="Verdana" w:eastAsia="Times New Roman" w:hAnsi="Verdana" w:cs="Times New Roman"/>
          <w:b/>
          <w:bCs/>
          <w:color w:val="000000"/>
          <w:sz w:val="16"/>
          <w:lang w:eastAsia="en-ZW"/>
        </w:rPr>
        <w:t>Tag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 CRC</w:t>
      </w:r>
    </w:p>
    <w:p w14:paraId="6B7A03C5" w14:textId="5509DC48" w:rsidR="004D472F" w:rsidRDefault="004D472F" w:rsidP="004D472F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Character 10 = Calculated </w:t>
      </w:r>
      <w:r w:rsidRPr="004D472F">
        <w:rPr>
          <w:rFonts w:ascii="Verdana" w:eastAsia="Times New Roman" w:hAnsi="Verdana" w:cs="Times New Roman"/>
          <w:b/>
          <w:bCs/>
          <w:color w:val="000000"/>
          <w:sz w:val="16"/>
          <w:lang w:eastAsia="en-ZW"/>
        </w:rPr>
        <w:t>tag</w:t>
      </w:r>
      <w:r w:rsidRPr="005E17CB"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  <w:t> CRC</w:t>
      </w:r>
    </w:p>
    <w:p w14:paraId="76549277" w14:textId="77777777" w:rsidR="00E730D5" w:rsidRPr="005E17CB" w:rsidRDefault="00E730D5" w:rsidP="004D472F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en-ZW"/>
        </w:rPr>
      </w:pPr>
    </w:p>
    <w:p w14:paraId="42EF8517" w14:textId="3B833792" w:rsidR="004D472F" w:rsidRDefault="004D472F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</w:p>
    <w:p w14:paraId="79D1AC2D" w14:textId="056A3866" w:rsidR="004D472F" w:rsidRDefault="004D472F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  <w:r w:rsidRPr="00A43E2A">
        <w:rPr>
          <w:rFonts w:ascii="Verdana" w:hAnsi="Verdana"/>
          <w:b/>
          <w:sz w:val="22"/>
          <w:szCs w:val="22"/>
          <w:lang w:val="en-US"/>
        </w:rPr>
        <w:t>Solution</w:t>
      </w:r>
      <w:r>
        <w:rPr>
          <w:rFonts w:ascii="Verdana" w:hAnsi="Verdana"/>
          <w:sz w:val="22"/>
          <w:szCs w:val="22"/>
          <w:lang w:val="en-US"/>
        </w:rPr>
        <w:t xml:space="preserve">: </w:t>
      </w:r>
      <w:r w:rsidR="00E730D5">
        <w:rPr>
          <w:rFonts w:ascii="Verdana" w:hAnsi="Verdana"/>
          <w:sz w:val="22"/>
          <w:szCs w:val="22"/>
          <w:lang w:val="en-US"/>
        </w:rPr>
        <w:t xml:space="preserve">What is important is to maintain what is workable on the PumpController and </w:t>
      </w:r>
      <w:r w:rsidR="00726AD1">
        <w:rPr>
          <w:rFonts w:ascii="Verdana" w:hAnsi="Verdana"/>
          <w:sz w:val="22"/>
          <w:szCs w:val="22"/>
          <w:lang w:val="en-US"/>
        </w:rPr>
        <w:t xml:space="preserve">so </w:t>
      </w:r>
      <w:r w:rsidR="00E730D5">
        <w:rPr>
          <w:rFonts w:ascii="Verdana" w:hAnsi="Verdana"/>
          <w:sz w:val="22"/>
          <w:szCs w:val="22"/>
          <w:lang w:val="en-US"/>
        </w:rPr>
        <w:t xml:space="preserve">a test was done using both devices and </w:t>
      </w:r>
      <w:r w:rsidR="00726AD1">
        <w:rPr>
          <w:rFonts w:ascii="Verdana" w:hAnsi="Verdana"/>
          <w:sz w:val="22"/>
          <w:szCs w:val="22"/>
          <w:lang w:val="en-US"/>
        </w:rPr>
        <w:t xml:space="preserve">the </w:t>
      </w:r>
      <w:proofErr w:type="gramStart"/>
      <w:r w:rsidR="00726AD1">
        <w:rPr>
          <w:rFonts w:ascii="Verdana" w:hAnsi="Verdana"/>
          <w:sz w:val="22"/>
          <w:szCs w:val="22"/>
          <w:lang w:val="en-US"/>
        </w:rPr>
        <w:t>good  news</w:t>
      </w:r>
      <w:proofErr w:type="gramEnd"/>
      <w:r w:rsidR="00726AD1">
        <w:rPr>
          <w:rFonts w:ascii="Verdana" w:hAnsi="Verdana"/>
          <w:sz w:val="22"/>
          <w:szCs w:val="22"/>
          <w:lang w:val="en-US"/>
        </w:rPr>
        <w:t xml:space="preserve"> is that </w:t>
      </w:r>
      <w:r w:rsidR="00E730D5">
        <w:rPr>
          <w:rFonts w:ascii="Verdana" w:hAnsi="Verdana"/>
          <w:sz w:val="22"/>
          <w:szCs w:val="22"/>
          <w:lang w:val="en-US"/>
        </w:rPr>
        <w:t xml:space="preserve">both worked as the first two Bytes don’t </w:t>
      </w:r>
      <w:r w:rsidR="00726AD1">
        <w:rPr>
          <w:rFonts w:ascii="Verdana" w:hAnsi="Verdana"/>
          <w:sz w:val="22"/>
          <w:szCs w:val="22"/>
          <w:lang w:val="en-US"/>
        </w:rPr>
        <w:t xml:space="preserve">contribute to </w:t>
      </w:r>
      <w:r w:rsidR="00E730D5">
        <w:rPr>
          <w:rFonts w:ascii="Verdana" w:hAnsi="Verdana"/>
          <w:sz w:val="22"/>
          <w:szCs w:val="22"/>
          <w:lang w:val="en-US"/>
        </w:rPr>
        <w:t>the Tag ID  number.</w:t>
      </w:r>
    </w:p>
    <w:p w14:paraId="483879CC" w14:textId="39A55F73" w:rsidR="00E730D5" w:rsidRDefault="00E730D5" w:rsidP="004D472F">
      <w:pPr>
        <w:pStyle w:val="NormalWeb"/>
        <w:spacing w:before="0" w:beforeAutospacing="0" w:after="0" w:afterAutospacing="0"/>
        <w:rPr>
          <w:rFonts w:ascii="Verdana" w:hAnsi="Verdana"/>
          <w:sz w:val="22"/>
          <w:szCs w:val="22"/>
          <w:lang w:val="en-US"/>
        </w:rPr>
      </w:pPr>
    </w:p>
    <w:p w14:paraId="3E3114DE" w14:textId="77777777" w:rsidR="00E730D5" w:rsidRPr="00E730D5" w:rsidRDefault="00E730D5" w:rsidP="00E730D5">
      <w:pPr>
        <w:pStyle w:val="NormalWeb"/>
        <w:spacing w:after="0"/>
        <w:rPr>
          <w:rFonts w:ascii="Verdana" w:hAnsi="Verdana"/>
          <w:sz w:val="22"/>
          <w:szCs w:val="22"/>
          <w:lang w:val="en-US"/>
        </w:rPr>
      </w:pPr>
    </w:p>
    <w:p w14:paraId="7BFA6807" w14:textId="77777777" w:rsidR="00E730D5" w:rsidRPr="00726AD1" w:rsidRDefault="00E730D5" w:rsidP="00E730D5">
      <w:pPr>
        <w:pStyle w:val="NormalWeb"/>
        <w:spacing w:after="0"/>
        <w:rPr>
          <w:rFonts w:ascii="Verdana" w:hAnsi="Verdana"/>
          <w:b/>
          <w:bCs/>
          <w:sz w:val="22"/>
          <w:szCs w:val="22"/>
          <w:lang w:val="en-US"/>
        </w:rPr>
      </w:pPr>
      <w:r w:rsidRPr="00726AD1">
        <w:rPr>
          <w:rFonts w:ascii="Verdana" w:hAnsi="Verdana"/>
          <w:b/>
          <w:bCs/>
          <w:sz w:val="22"/>
          <w:szCs w:val="22"/>
          <w:lang w:val="en-US"/>
        </w:rPr>
        <w:t>MID V1.3.4 RFID CARD#: 0005743633</w:t>
      </w:r>
    </w:p>
    <w:p w14:paraId="5075DD83" w14:textId="77777777" w:rsidR="00E730D5" w:rsidRPr="00E730D5" w:rsidRDefault="00E730D5" w:rsidP="00E730D5">
      <w:pPr>
        <w:pStyle w:val="NormalWeb"/>
        <w:spacing w:after="0"/>
        <w:rPr>
          <w:rFonts w:ascii="Verdana" w:hAnsi="Verdana"/>
          <w:sz w:val="16"/>
          <w:szCs w:val="16"/>
          <w:lang w:val="en-US"/>
        </w:rPr>
      </w:pPr>
      <w:r w:rsidRPr="00E730D5">
        <w:rPr>
          <w:rFonts w:ascii="Verdana" w:hAnsi="Verdana"/>
          <w:sz w:val="16"/>
          <w:szCs w:val="16"/>
          <w:lang w:val="en-US"/>
        </w:rPr>
        <w:t>2020/01/09|02:58:14:781|</w:t>
      </w:r>
      <w:proofErr w:type="gramStart"/>
      <w:r w:rsidRPr="00E730D5">
        <w:rPr>
          <w:rFonts w:ascii="Verdana" w:hAnsi="Verdana"/>
          <w:sz w:val="16"/>
          <w:szCs w:val="16"/>
          <w:lang w:val="en-US"/>
        </w:rPr>
        <w:t>COMM :</w:t>
      </w:r>
      <w:proofErr w:type="gramEnd"/>
      <w:r w:rsidRPr="00E730D5">
        <w:rPr>
          <w:rFonts w:ascii="Verdana" w:hAnsi="Verdana"/>
          <w:sz w:val="16"/>
          <w:szCs w:val="16"/>
          <w:lang w:val="en-US"/>
        </w:rPr>
        <w:t xml:space="preserve"> COM5 -&gt; (R) [17]  32 01 02 11 02 0A </w:t>
      </w:r>
      <w:r w:rsidRPr="00E730D5">
        <w:rPr>
          <w:rFonts w:ascii="Verdana" w:hAnsi="Verdana"/>
          <w:color w:val="FF0000"/>
          <w:sz w:val="16"/>
          <w:szCs w:val="16"/>
          <w:lang w:val="en-US"/>
        </w:rPr>
        <w:t>01 02</w:t>
      </w:r>
      <w:r w:rsidRPr="00E730D5">
        <w:rPr>
          <w:rFonts w:ascii="Verdana" w:hAnsi="Verdana"/>
          <w:sz w:val="16"/>
          <w:szCs w:val="16"/>
          <w:lang w:val="en-US"/>
        </w:rPr>
        <w:t xml:space="preserve"> 57 A4 11 00 00 00 4A </w:t>
      </w:r>
      <w:proofErr w:type="spellStart"/>
      <w:r w:rsidRPr="00E730D5">
        <w:rPr>
          <w:rFonts w:ascii="Verdana" w:hAnsi="Verdana"/>
          <w:sz w:val="16"/>
          <w:szCs w:val="16"/>
          <w:lang w:val="en-US"/>
        </w:rPr>
        <w:t>4A</w:t>
      </w:r>
      <w:proofErr w:type="spellEnd"/>
      <w:r w:rsidRPr="00E730D5">
        <w:rPr>
          <w:rFonts w:ascii="Verdana" w:hAnsi="Verdana"/>
          <w:sz w:val="16"/>
          <w:szCs w:val="16"/>
          <w:lang w:val="en-US"/>
        </w:rPr>
        <w:t xml:space="preserve"> 33 </w:t>
      </w:r>
    </w:p>
    <w:p w14:paraId="5C18FF0B" w14:textId="77777777" w:rsidR="00E730D5" w:rsidRPr="00726AD1" w:rsidRDefault="00E730D5" w:rsidP="00E730D5">
      <w:pPr>
        <w:pStyle w:val="NormalWeb"/>
        <w:spacing w:after="0"/>
        <w:rPr>
          <w:rFonts w:ascii="Verdana" w:hAnsi="Verdana"/>
          <w:b/>
          <w:bCs/>
          <w:sz w:val="22"/>
          <w:szCs w:val="22"/>
          <w:lang w:val="en-US"/>
        </w:rPr>
      </w:pPr>
      <w:r w:rsidRPr="00726AD1">
        <w:rPr>
          <w:rFonts w:ascii="Verdana" w:hAnsi="Verdana"/>
          <w:b/>
          <w:bCs/>
          <w:sz w:val="22"/>
          <w:szCs w:val="22"/>
          <w:lang w:val="en-US"/>
        </w:rPr>
        <w:t>Legacy</w:t>
      </w:r>
    </w:p>
    <w:p w14:paraId="184B9E8A" w14:textId="45FD430E" w:rsidR="00E730D5" w:rsidRPr="00E730D5" w:rsidRDefault="00E730D5" w:rsidP="00E730D5">
      <w:pPr>
        <w:pStyle w:val="NormalWeb"/>
        <w:spacing w:before="0" w:beforeAutospacing="0" w:after="0" w:afterAutospacing="0"/>
        <w:rPr>
          <w:rFonts w:ascii="Verdana" w:hAnsi="Verdana"/>
          <w:sz w:val="16"/>
          <w:szCs w:val="16"/>
          <w:lang w:val="en-US"/>
        </w:rPr>
      </w:pPr>
      <w:r w:rsidRPr="00E730D5">
        <w:rPr>
          <w:rFonts w:ascii="Verdana" w:hAnsi="Verdana"/>
          <w:sz w:val="16"/>
          <w:szCs w:val="16"/>
          <w:lang w:val="en-US"/>
        </w:rPr>
        <w:t>2020/01/09|03:13:17:796|</w:t>
      </w:r>
      <w:proofErr w:type="gramStart"/>
      <w:r w:rsidRPr="00E730D5">
        <w:rPr>
          <w:rFonts w:ascii="Verdana" w:hAnsi="Verdana"/>
          <w:sz w:val="16"/>
          <w:szCs w:val="16"/>
          <w:lang w:val="en-US"/>
        </w:rPr>
        <w:t>COMM :</w:t>
      </w:r>
      <w:proofErr w:type="gramEnd"/>
      <w:r w:rsidRPr="00E730D5">
        <w:rPr>
          <w:rFonts w:ascii="Verdana" w:hAnsi="Verdana"/>
          <w:sz w:val="16"/>
          <w:szCs w:val="16"/>
          <w:lang w:val="en-US"/>
        </w:rPr>
        <w:t xml:space="preserve"> COM2 -&gt; (R) [17]  32 01 02 13 23 0A </w:t>
      </w:r>
      <w:r w:rsidRPr="00E730D5">
        <w:rPr>
          <w:rFonts w:ascii="Verdana" w:hAnsi="Verdana"/>
          <w:color w:val="FF0000"/>
          <w:sz w:val="16"/>
          <w:szCs w:val="16"/>
          <w:lang w:val="en-US"/>
        </w:rPr>
        <w:t xml:space="preserve">02 00 </w:t>
      </w:r>
      <w:r w:rsidRPr="00E730D5">
        <w:rPr>
          <w:rFonts w:ascii="Verdana" w:hAnsi="Verdana"/>
          <w:sz w:val="16"/>
          <w:szCs w:val="16"/>
          <w:lang w:val="en-US"/>
        </w:rPr>
        <w:t>57 A4 11 00 00 00 30 30 33</w:t>
      </w:r>
    </w:p>
    <w:p w14:paraId="7BC73EF8" w14:textId="0D05F6B8" w:rsidR="00B1159C" w:rsidRDefault="00B1159C" w:rsidP="005E17CB">
      <w:pPr>
        <w:spacing w:after="0"/>
      </w:pPr>
    </w:p>
    <w:p w14:paraId="38D6A48C" w14:textId="43CC5B62" w:rsidR="00E730D5" w:rsidRDefault="00E730D5" w:rsidP="005E17CB">
      <w:pPr>
        <w:spacing w:after="0"/>
      </w:pPr>
      <w:r>
        <w:t xml:space="preserve">The Facility Code can be used to filter out the Tags we want to read or reject.  It possible that we can define a code and we only use Tags that that have our Facility Code that we have defined, but for now, we can safely </w:t>
      </w:r>
      <w:r w:rsidR="00726AD1">
        <w:t>ignore the first byte and only use the 3 ID Bytes.</w:t>
      </w:r>
    </w:p>
    <w:p w14:paraId="11DA979F" w14:textId="77777777" w:rsidR="00726AD1" w:rsidRDefault="00726AD1" w:rsidP="005E17CB">
      <w:pPr>
        <w:spacing w:after="0"/>
      </w:pPr>
    </w:p>
    <w:sectPr w:rsidR="00726AD1" w:rsidSect="00726AD1">
      <w:pgSz w:w="11906" w:h="16838"/>
      <w:pgMar w:top="90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E17CB"/>
    <w:rsid w:val="004D472F"/>
    <w:rsid w:val="005E17CB"/>
    <w:rsid w:val="00726AD1"/>
    <w:rsid w:val="00754F8A"/>
    <w:rsid w:val="009C7D80"/>
    <w:rsid w:val="00A43E2A"/>
    <w:rsid w:val="00B1159C"/>
    <w:rsid w:val="00CA1624"/>
    <w:rsid w:val="00D13531"/>
    <w:rsid w:val="00E73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7DFB4"/>
  <w15:docId w15:val="{C98B709D-2F1A-4378-9D75-CD6B56B48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5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ld">
    <w:name w:val="bold"/>
    <w:basedOn w:val="DefaultParagraphFont"/>
    <w:rsid w:val="005E17CB"/>
  </w:style>
  <w:style w:type="paragraph" w:styleId="NormalWeb">
    <w:name w:val="Normal (Web)"/>
    <w:basedOn w:val="Normal"/>
    <w:uiPriority w:val="99"/>
    <w:semiHidden/>
    <w:unhideWhenUsed/>
    <w:rsid w:val="004D47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46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2</cp:revision>
  <dcterms:created xsi:type="dcterms:W3CDTF">2020-01-08T18:36:00Z</dcterms:created>
  <dcterms:modified xsi:type="dcterms:W3CDTF">2020-01-08T18:36:00Z</dcterms:modified>
</cp:coreProperties>
</file>