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9617E" w14:textId="7A689E12" w:rsidR="00FA4E80" w:rsidRPr="00B660B3" w:rsidRDefault="002C5E50">
      <w:pPr>
        <w:rPr>
          <w:rFonts w:ascii="Verdana" w:hAnsi="Verdana"/>
          <w:b/>
          <w:bCs/>
          <w:sz w:val="24"/>
          <w:szCs w:val="24"/>
        </w:rPr>
      </w:pPr>
      <w:r w:rsidRPr="00B660B3">
        <w:rPr>
          <w:rFonts w:ascii="Verdana" w:hAnsi="Verdana"/>
          <w:b/>
          <w:bCs/>
          <w:sz w:val="24"/>
          <w:szCs w:val="24"/>
        </w:rPr>
        <w:t>Master Controller Initialization with and without the MID</w:t>
      </w:r>
      <w:r w:rsidR="00F0233D" w:rsidRPr="00B660B3">
        <w:rPr>
          <w:rFonts w:ascii="Verdana" w:hAnsi="Verdana"/>
          <w:b/>
          <w:bCs/>
          <w:sz w:val="24"/>
          <w:szCs w:val="24"/>
        </w:rPr>
        <w:t>/</w:t>
      </w:r>
      <w:r w:rsidRPr="00B660B3">
        <w:rPr>
          <w:rFonts w:ascii="Verdana" w:hAnsi="Verdana"/>
          <w:b/>
          <w:bCs/>
          <w:sz w:val="24"/>
          <w:szCs w:val="24"/>
        </w:rPr>
        <w:t xml:space="preserve"> Keypad </w:t>
      </w:r>
      <w:r w:rsidR="00F0233D" w:rsidRPr="00B660B3">
        <w:rPr>
          <w:rFonts w:ascii="Verdana" w:hAnsi="Verdana"/>
          <w:b/>
          <w:bCs/>
          <w:sz w:val="24"/>
          <w:szCs w:val="24"/>
        </w:rPr>
        <w:t>/</w:t>
      </w:r>
      <w:r w:rsidRPr="00B660B3">
        <w:rPr>
          <w:rFonts w:ascii="Verdana" w:hAnsi="Verdana"/>
          <w:b/>
          <w:bCs/>
          <w:sz w:val="24"/>
          <w:szCs w:val="24"/>
        </w:rPr>
        <w:t>LCD</w:t>
      </w:r>
    </w:p>
    <w:p w14:paraId="22E4CA25" w14:textId="486DF9F5" w:rsidR="00B34B1C" w:rsidRPr="00B660B3" w:rsidRDefault="00B34B1C">
      <w:pPr>
        <w:rPr>
          <w:rFonts w:ascii="Verdana" w:hAnsi="Verdana"/>
        </w:rPr>
      </w:pPr>
      <w:r w:rsidRPr="00B660B3">
        <w:rPr>
          <w:rFonts w:ascii="Verdana" w:hAnsi="Verdana"/>
        </w:rPr>
        <w:t>There are two types of MC that you would need to initialize;</w:t>
      </w:r>
    </w:p>
    <w:p w14:paraId="3E1B1115" w14:textId="6349B09B" w:rsidR="00B34B1C" w:rsidRPr="00B660B3" w:rsidRDefault="00B34B1C" w:rsidP="00B34B1C">
      <w:pPr>
        <w:pStyle w:val="ListParagraph"/>
        <w:numPr>
          <w:ilvl w:val="0"/>
          <w:numId w:val="1"/>
        </w:numPr>
        <w:rPr>
          <w:rFonts w:ascii="Verdana" w:hAnsi="Verdana"/>
          <w:b/>
          <w:bCs/>
        </w:rPr>
      </w:pPr>
      <w:r w:rsidRPr="00B660B3">
        <w:rPr>
          <w:rFonts w:ascii="Verdana" w:hAnsi="Verdana"/>
          <w:b/>
          <w:bCs/>
        </w:rPr>
        <w:t>A New never used MC</w:t>
      </w:r>
    </w:p>
    <w:p w14:paraId="1D092139" w14:textId="02CBC39A" w:rsidR="00B34B1C" w:rsidRPr="00B660B3" w:rsidRDefault="00B34B1C" w:rsidP="00B34B1C">
      <w:pPr>
        <w:pStyle w:val="ListParagraph"/>
        <w:numPr>
          <w:ilvl w:val="0"/>
          <w:numId w:val="1"/>
        </w:numPr>
        <w:rPr>
          <w:rFonts w:ascii="Verdana" w:hAnsi="Verdana"/>
          <w:b/>
          <w:bCs/>
        </w:rPr>
      </w:pPr>
      <w:r w:rsidRPr="00B660B3">
        <w:rPr>
          <w:rFonts w:ascii="Verdana" w:hAnsi="Verdana"/>
          <w:b/>
          <w:bCs/>
        </w:rPr>
        <w:t xml:space="preserve">A MC that have been programmed previously </w:t>
      </w:r>
    </w:p>
    <w:p w14:paraId="5E1BA1F1" w14:textId="6D55E68F" w:rsidR="00B34B1C" w:rsidRPr="00B660B3" w:rsidRDefault="00B34B1C" w:rsidP="00B34B1C">
      <w:pPr>
        <w:rPr>
          <w:rFonts w:ascii="Verdana" w:hAnsi="Verdana"/>
        </w:rPr>
      </w:pPr>
      <w:r w:rsidRPr="00B660B3">
        <w:rPr>
          <w:rFonts w:ascii="Verdana" w:hAnsi="Verdana"/>
        </w:rPr>
        <w:t>In both cases</w:t>
      </w:r>
      <w:r w:rsidR="00B14A20">
        <w:rPr>
          <w:rFonts w:ascii="Verdana" w:hAnsi="Verdana"/>
        </w:rPr>
        <w:t>,</w:t>
      </w:r>
      <w:r w:rsidRPr="00B660B3">
        <w:rPr>
          <w:rFonts w:ascii="Verdana" w:hAnsi="Verdana"/>
        </w:rPr>
        <w:t xml:space="preserve"> start with programming it with the latest Firmware.</w:t>
      </w:r>
    </w:p>
    <w:p w14:paraId="565A6D69" w14:textId="62A4D849" w:rsidR="00B34B1C" w:rsidRPr="00B660B3" w:rsidRDefault="00B660B3" w:rsidP="00B34B1C">
      <w:pPr>
        <w:rPr>
          <w:rFonts w:ascii="Verdana" w:hAnsi="Verdana"/>
        </w:rPr>
      </w:pPr>
      <w:r w:rsidRPr="00B660B3">
        <w:rPr>
          <w:rFonts w:ascii="Verdana" w:hAnsi="Verdana"/>
        </w:rPr>
        <w:t>If the MC has been configured previously, the FRAM would need to be cleared using the following process;</w:t>
      </w:r>
    </w:p>
    <w:p w14:paraId="33664F73" w14:textId="77777777" w:rsidR="00B660B3" w:rsidRPr="00B660B3" w:rsidRDefault="00B660B3" w:rsidP="00B660B3">
      <w:pPr>
        <w:rPr>
          <w:rFonts w:ascii="Verdana" w:hAnsi="Verdana"/>
          <w:b/>
          <w:bCs/>
        </w:rPr>
      </w:pPr>
      <w:r w:rsidRPr="00B660B3">
        <w:rPr>
          <w:rFonts w:ascii="Verdana" w:hAnsi="Verdana"/>
          <w:b/>
          <w:bCs/>
        </w:rPr>
        <w:t>Erase the FRAM (setup) / Erase FRAM</w:t>
      </w:r>
    </w:p>
    <w:p w14:paraId="3CD2155F" w14:textId="77777777" w:rsidR="00B660B3" w:rsidRPr="00B14A20" w:rsidRDefault="00B660B3" w:rsidP="00B660B3">
      <w:pPr>
        <w:spacing w:after="0" w:line="240" w:lineRule="auto"/>
        <w:rPr>
          <w:rFonts w:ascii="Verdana" w:eastAsia="Times New Roman" w:hAnsi="Verdana"/>
          <w:b/>
          <w:bCs/>
        </w:rPr>
      </w:pPr>
      <w:r w:rsidRPr="00B14A20">
        <w:rPr>
          <w:rFonts w:ascii="Verdana" w:eastAsia="Times New Roman" w:hAnsi="Verdana"/>
          <w:b/>
          <w:bCs/>
        </w:rPr>
        <w:t xml:space="preserve">Use Switch S1 </w:t>
      </w:r>
    </w:p>
    <w:p w14:paraId="628AA212" w14:textId="77777777" w:rsidR="00B660B3" w:rsidRPr="00B660B3" w:rsidRDefault="00B660B3" w:rsidP="00B660B3">
      <w:pPr>
        <w:pStyle w:val="ListParagraph"/>
        <w:numPr>
          <w:ilvl w:val="0"/>
          <w:numId w:val="3"/>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Set DW1 = High and DW2 = Low (while power ON)</w:t>
      </w:r>
    </w:p>
    <w:p w14:paraId="7B786E18" w14:textId="77777777" w:rsidR="00B660B3" w:rsidRPr="00B660B3" w:rsidRDefault="00B660B3" w:rsidP="00B660B3">
      <w:pPr>
        <w:pStyle w:val="ListParagraph"/>
        <w:numPr>
          <w:ilvl w:val="0"/>
          <w:numId w:val="3"/>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Hit the reset</w:t>
      </w:r>
    </w:p>
    <w:p w14:paraId="50A626D9" w14:textId="2CC999AB" w:rsidR="00B660B3" w:rsidRPr="00B660B3" w:rsidRDefault="00B660B3" w:rsidP="00C97D98">
      <w:pPr>
        <w:pStyle w:val="ListParagraph"/>
        <w:numPr>
          <w:ilvl w:val="0"/>
          <w:numId w:val="3"/>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rPr>
        <w:t>Wh</w:t>
      </w:r>
      <w:r w:rsidRPr="00B660B3">
        <w:rPr>
          <w:rFonts w:ascii="Verdana" w:eastAsia="Times New Roman" w:hAnsi="Verdana" w:cs="Helvetica"/>
          <w:sz w:val="23"/>
          <w:szCs w:val="23"/>
        </w:rPr>
        <w:t>en the</w:t>
      </w:r>
      <w:r w:rsidRPr="00B660B3">
        <w:rPr>
          <w:rFonts w:ascii="Verdana" w:eastAsia="Times New Roman" w:hAnsi="Verdana" w:cs="Helvetica"/>
          <w:sz w:val="23"/>
          <w:szCs w:val="23"/>
        </w:rPr>
        <w:t xml:space="preserve"> White Error </w:t>
      </w:r>
      <w:r w:rsidR="003544AB">
        <w:rPr>
          <w:rFonts w:ascii="Verdana" w:eastAsia="Times New Roman" w:hAnsi="Verdana" w:cs="Helvetica"/>
          <w:sz w:val="23"/>
          <w:szCs w:val="23"/>
        </w:rPr>
        <w:t xml:space="preserve">LED </w:t>
      </w:r>
      <w:r w:rsidRPr="00B660B3">
        <w:rPr>
          <w:rFonts w:ascii="Verdana" w:eastAsia="Times New Roman" w:hAnsi="Verdana" w:cs="Helvetica"/>
          <w:sz w:val="23"/>
          <w:szCs w:val="23"/>
        </w:rPr>
        <w:t xml:space="preserve">starts </w:t>
      </w:r>
      <w:r w:rsidRPr="00B660B3">
        <w:rPr>
          <w:rFonts w:ascii="Verdana" w:eastAsia="Times New Roman" w:hAnsi="Verdana" w:cs="Helvetica"/>
          <w:sz w:val="23"/>
          <w:szCs w:val="23"/>
        </w:rPr>
        <w:t>Flashing (does so for 5</w:t>
      </w:r>
      <w:r w:rsidRPr="00B660B3">
        <w:rPr>
          <w:rFonts w:ascii="Verdana" w:eastAsia="Times New Roman" w:hAnsi="Verdana" w:cs="Helvetica"/>
          <w:sz w:val="23"/>
          <w:szCs w:val="23"/>
        </w:rPr>
        <w:t xml:space="preserve"> </w:t>
      </w:r>
      <w:r w:rsidRPr="00B660B3">
        <w:rPr>
          <w:rFonts w:ascii="Verdana" w:eastAsia="Times New Roman" w:hAnsi="Verdana" w:cs="Helvetica"/>
          <w:sz w:val="23"/>
          <w:szCs w:val="23"/>
        </w:rPr>
        <w:t>Seconds) DW2 High and then Low (</w:t>
      </w:r>
      <w:r w:rsidR="00B14A20">
        <w:rPr>
          <w:rFonts w:ascii="Verdana" w:eastAsia="Times New Roman" w:hAnsi="Verdana" w:cs="Helvetica"/>
          <w:sz w:val="23"/>
          <w:szCs w:val="23"/>
        </w:rPr>
        <w:t xml:space="preserve">i.e. </w:t>
      </w:r>
      <w:r w:rsidRPr="00B660B3">
        <w:rPr>
          <w:rFonts w:ascii="Verdana" w:eastAsia="Times New Roman" w:hAnsi="Verdana" w:cs="Helvetica"/>
          <w:sz w:val="23"/>
          <w:szCs w:val="23"/>
        </w:rPr>
        <w:t>toggle it)</w:t>
      </w:r>
    </w:p>
    <w:p w14:paraId="112D2841" w14:textId="248FBE76" w:rsidR="00B660B3" w:rsidRPr="00B660B3" w:rsidRDefault="00B660B3" w:rsidP="00B660B3">
      <w:pPr>
        <w:pStyle w:val="ListParagraph"/>
        <w:numPr>
          <w:ilvl w:val="0"/>
          <w:numId w:val="3"/>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rPr>
        <w:t>Then s</w:t>
      </w:r>
      <w:r w:rsidRPr="00B660B3">
        <w:rPr>
          <w:rFonts w:ascii="Verdana" w:eastAsia="Times New Roman" w:hAnsi="Verdana" w:cs="Helvetica"/>
          <w:sz w:val="23"/>
          <w:szCs w:val="23"/>
        </w:rPr>
        <w:t>et DW1 Low</w:t>
      </w:r>
    </w:p>
    <w:p w14:paraId="398A67E5" w14:textId="4B3F36C1" w:rsidR="00B660B3" w:rsidRDefault="00B660B3" w:rsidP="00B660B3">
      <w:pPr>
        <w:spacing w:after="0" w:line="240" w:lineRule="auto"/>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This would erase the FRAM.</w:t>
      </w:r>
    </w:p>
    <w:p w14:paraId="53246021" w14:textId="77777777" w:rsidR="00B14A20" w:rsidRDefault="00B14A20" w:rsidP="00B660B3">
      <w:pPr>
        <w:spacing w:after="0" w:line="240" w:lineRule="auto"/>
        <w:rPr>
          <w:rFonts w:ascii="Verdana" w:eastAsia="Times New Roman" w:hAnsi="Verdana" w:cs="Helvetica"/>
          <w:sz w:val="23"/>
          <w:szCs w:val="23"/>
          <w:shd w:val="clear" w:color="auto" w:fill="FFFFFF"/>
        </w:rPr>
      </w:pPr>
    </w:p>
    <w:p w14:paraId="171D279C" w14:textId="18464EA4" w:rsidR="0090041D" w:rsidRPr="00B14A20" w:rsidRDefault="00B14A20" w:rsidP="00B660B3">
      <w:pPr>
        <w:spacing w:after="0" w:line="240" w:lineRule="auto"/>
        <w:rPr>
          <w:rFonts w:ascii="Verdana" w:eastAsia="Times New Roman" w:hAnsi="Verdana" w:cs="Helvetica"/>
          <w:b/>
          <w:bCs/>
          <w:sz w:val="23"/>
          <w:szCs w:val="23"/>
          <w:shd w:val="clear" w:color="auto" w:fill="FFFFFF"/>
        </w:rPr>
      </w:pPr>
      <w:r w:rsidRPr="00B14A20">
        <w:rPr>
          <w:rFonts w:ascii="Verdana" w:eastAsia="Times New Roman" w:hAnsi="Verdana" w:cs="Helvetica"/>
          <w:b/>
          <w:bCs/>
          <w:sz w:val="23"/>
          <w:szCs w:val="23"/>
          <w:shd w:val="clear" w:color="auto" w:fill="FFFFFF"/>
        </w:rPr>
        <w:t xml:space="preserve">The Debug Console Message </w:t>
      </w:r>
      <w:r>
        <w:rPr>
          <w:rFonts w:ascii="Verdana" w:eastAsia="Times New Roman" w:hAnsi="Verdana" w:cs="Helvetica"/>
          <w:b/>
          <w:bCs/>
          <w:sz w:val="23"/>
          <w:szCs w:val="23"/>
          <w:shd w:val="clear" w:color="auto" w:fill="FFFFFF"/>
        </w:rPr>
        <w:t xml:space="preserve">that </w:t>
      </w:r>
      <w:r w:rsidRPr="00B14A20">
        <w:rPr>
          <w:rFonts w:ascii="Verdana" w:eastAsia="Times New Roman" w:hAnsi="Verdana" w:cs="Helvetica"/>
          <w:b/>
          <w:bCs/>
          <w:sz w:val="23"/>
          <w:szCs w:val="23"/>
          <w:shd w:val="clear" w:color="auto" w:fill="FFFFFF"/>
        </w:rPr>
        <w:t>indicate</w:t>
      </w:r>
      <w:r>
        <w:rPr>
          <w:rFonts w:ascii="Verdana" w:eastAsia="Times New Roman" w:hAnsi="Verdana" w:cs="Helvetica"/>
          <w:b/>
          <w:bCs/>
          <w:sz w:val="23"/>
          <w:szCs w:val="23"/>
          <w:shd w:val="clear" w:color="auto" w:fill="FFFFFF"/>
        </w:rPr>
        <w:t>s</w:t>
      </w:r>
      <w:r w:rsidRPr="00B14A20">
        <w:rPr>
          <w:rFonts w:ascii="Verdana" w:eastAsia="Times New Roman" w:hAnsi="Verdana" w:cs="Helvetica"/>
          <w:b/>
          <w:bCs/>
          <w:sz w:val="23"/>
          <w:szCs w:val="23"/>
          <w:shd w:val="clear" w:color="auto" w:fill="FFFFFF"/>
        </w:rPr>
        <w:t xml:space="preserve"> that the MC is clear</w:t>
      </w:r>
    </w:p>
    <w:p w14:paraId="794987CC" w14:textId="7C6D8737" w:rsidR="00B14A20" w:rsidRPr="00B660B3" w:rsidRDefault="00B14A20" w:rsidP="00B660B3">
      <w:pPr>
        <w:spacing w:after="0" w:line="240" w:lineRule="auto"/>
        <w:rPr>
          <w:rFonts w:ascii="Verdana" w:eastAsia="Times New Roman" w:hAnsi="Verdana" w:cs="Helvetica"/>
          <w:sz w:val="23"/>
          <w:szCs w:val="23"/>
          <w:shd w:val="clear" w:color="auto" w:fill="FFFFFF"/>
        </w:rPr>
      </w:pPr>
      <w:r>
        <w:rPr>
          <w:rFonts w:ascii="Helvetica" w:hAnsi="Helvetica" w:cs="Helvetica"/>
          <w:color w:val="000000"/>
          <w:sz w:val="23"/>
          <w:szCs w:val="23"/>
          <w:shd w:val="clear" w:color="auto" w:fill="FFFFFF"/>
        </w:rPr>
        <w:t xml:space="preserve">16:52:00.495 -&gt; MQTT -&gt; Subscribing to Topic = </w:t>
      </w:r>
      <w:proofErr w:type="spellStart"/>
      <w:r>
        <w:rPr>
          <w:rFonts w:ascii="Helvetica" w:hAnsi="Helvetica" w:cs="Helvetica"/>
          <w:color w:val="000000"/>
          <w:sz w:val="23"/>
          <w:szCs w:val="23"/>
          <w:shd w:val="clear" w:color="auto" w:fill="FFFFFF"/>
        </w:rPr>
        <w:t>initialise</w:t>
      </w:r>
      <w:proofErr w:type="spellEnd"/>
    </w:p>
    <w:p w14:paraId="669C9E7B" w14:textId="2FF821B8" w:rsidR="00B660B3" w:rsidRDefault="00B14A20" w:rsidP="00B660B3">
      <w:pPr>
        <w:spacing w:after="0" w:line="240" w:lineRule="auto"/>
        <w:rPr>
          <w:rFonts w:ascii="Verdana" w:eastAsia="Times New Roman" w:hAnsi="Verdana" w:cs="Helvetica"/>
          <w:sz w:val="23"/>
          <w:szCs w:val="23"/>
          <w:shd w:val="clear" w:color="auto" w:fill="FFFFFF"/>
        </w:rPr>
      </w:pPr>
      <w:r>
        <w:rPr>
          <w:rFonts w:ascii="Verdana" w:eastAsia="Times New Roman" w:hAnsi="Verdana" w:cs="Helvetica"/>
          <w:sz w:val="23"/>
          <w:szCs w:val="23"/>
          <w:shd w:val="clear" w:color="auto" w:fill="FFFFFF"/>
        </w:rPr>
        <w:t xml:space="preserve">Else there is a SITEID # </w:t>
      </w:r>
    </w:p>
    <w:p w14:paraId="5D324A36" w14:textId="77777777" w:rsidR="00B14A20" w:rsidRPr="00B660B3" w:rsidRDefault="00B14A20" w:rsidP="00B660B3">
      <w:pPr>
        <w:spacing w:after="0" w:line="240" w:lineRule="auto"/>
        <w:rPr>
          <w:rFonts w:ascii="Verdana" w:eastAsia="Times New Roman" w:hAnsi="Verdana" w:cs="Helvetica"/>
          <w:sz w:val="23"/>
          <w:szCs w:val="23"/>
          <w:shd w:val="clear" w:color="auto" w:fill="FFFFFF"/>
        </w:rPr>
      </w:pPr>
    </w:p>
    <w:p w14:paraId="3315FF71" w14:textId="1C17DEB2" w:rsidR="00B660B3" w:rsidRPr="00B660B3" w:rsidRDefault="0090041D" w:rsidP="00B660B3">
      <w:pPr>
        <w:spacing w:after="0" w:line="240" w:lineRule="auto"/>
        <w:rPr>
          <w:rFonts w:ascii="Verdana" w:eastAsia="Times New Roman" w:hAnsi="Verdana" w:cs="Helvetica"/>
          <w:b/>
          <w:bCs/>
          <w:sz w:val="23"/>
          <w:szCs w:val="23"/>
          <w:shd w:val="clear" w:color="auto" w:fill="FFFFFF"/>
        </w:rPr>
      </w:pPr>
      <w:r>
        <w:rPr>
          <w:rFonts w:ascii="Verdana" w:eastAsia="Times New Roman" w:hAnsi="Verdana" w:cs="Helvetica"/>
          <w:b/>
          <w:bCs/>
          <w:sz w:val="23"/>
          <w:szCs w:val="23"/>
          <w:shd w:val="clear" w:color="auto" w:fill="FFFFFF"/>
        </w:rPr>
        <w:t xml:space="preserve">The </w:t>
      </w:r>
      <w:r w:rsidR="00B660B3" w:rsidRPr="00B660B3">
        <w:rPr>
          <w:rFonts w:ascii="Verdana" w:eastAsia="Times New Roman" w:hAnsi="Verdana" w:cs="Helvetica"/>
          <w:b/>
          <w:bCs/>
          <w:sz w:val="23"/>
          <w:szCs w:val="23"/>
          <w:shd w:val="clear" w:color="auto" w:fill="FFFFFF"/>
        </w:rPr>
        <w:t>Unique ID# (16 Bytes)</w:t>
      </w:r>
    </w:p>
    <w:p w14:paraId="630E6623" w14:textId="77777777" w:rsidR="00B660B3" w:rsidRPr="00B660B3" w:rsidRDefault="00B660B3" w:rsidP="00B660B3">
      <w:pPr>
        <w:spacing w:after="0" w:line="240" w:lineRule="auto"/>
        <w:rPr>
          <w:rFonts w:ascii="Verdana" w:eastAsia="Times New Roman" w:hAnsi="Verdana" w:cs="Helvetica"/>
          <w:sz w:val="23"/>
          <w:szCs w:val="23"/>
          <w:shd w:val="clear" w:color="auto" w:fill="FFFFFF"/>
        </w:rPr>
      </w:pPr>
    </w:p>
    <w:p w14:paraId="690A4A00" w14:textId="1DA5F6D8" w:rsidR="00B660B3" w:rsidRPr="00B660B3" w:rsidRDefault="00B660B3" w:rsidP="00B34B1C">
      <w:pPr>
        <w:rPr>
          <w:rFonts w:ascii="Verdana" w:hAnsi="Verdana"/>
        </w:rPr>
      </w:pPr>
      <w:r w:rsidRPr="00B660B3">
        <w:rPr>
          <w:rFonts w:ascii="Verdana" w:hAnsi="Verdana"/>
        </w:rPr>
        <w:t xml:space="preserve">Each MC has a </w:t>
      </w:r>
      <w:proofErr w:type="gramStart"/>
      <w:r w:rsidRPr="00B660B3">
        <w:rPr>
          <w:rFonts w:ascii="Verdana" w:hAnsi="Verdana"/>
        </w:rPr>
        <w:t>16 byte</w:t>
      </w:r>
      <w:proofErr w:type="gramEnd"/>
      <w:r w:rsidRPr="00B660B3">
        <w:rPr>
          <w:rFonts w:ascii="Verdana" w:hAnsi="Verdana"/>
        </w:rPr>
        <w:t xml:space="preserve"> unique ID#. If the LCD is present, it will appear on the LCD on start up. Alternately you can find it using the Debug Console. </w:t>
      </w:r>
    </w:p>
    <w:p w14:paraId="380CF43A" w14:textId="27C15DD9" w:rsidR="00B34B1C" w:rsidRPr="00B660B3" w:rsidRDefault="00B660B3" w:rsidP="00B34B1C">
      <w:pPr>
        <w:rPr>
          <w:rFonts w:ascii="Verdana" w:hAnsi="Verdana" w:cs="Helvetica"/>
          <w:color w:val="FF0000"/>
          <w:sz w:val="20"/>
          <w:szCs w:val="20"/>
          <w:shd w:val="clear" w:color="auto" w:fill="FFFFFF"/>
        </w:rPr>
      </w:pPr>
      <w:r w:rsidRPr="00B660B3">
        <w:rPr>
          <w:rFonts w:ascii="Verdana" w:hAnsi="Verdana" w:cs="Helvetica"/>
          <w:color w:val="000000"/>
          <w:sz w:val="20"/>
          <w:szCs w:val="20"/>
          <w:shd w:val="clear" w:color="auto" w:fill="FFFFFF"/>
        </w:rPr>
        <w:t>20:42:49.278 -&gt; ** F-RAM Device IDs</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20:42:49.278 -&gt; Manufacturer 0x4</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 xml:space="preserve">20:42:49.278 -&gt; </w:t>
      </w:r>
      <w:proofErr w:type="spellStart"/>
      <w:r w:rsidRPr="00B660B3">
        <w:rPr>
          <w:rFonts w:ascii="Verdana" w:hAnsi="Verdana" w:cs="Helvetica"/>
          <w:color w:val="000000"/>
          <w:sz w:val="20"/>
          <w:szCs w:val="20"/>
          <w:shd w:val="clear" w:color="auto" w:fill="FFFFFF"/>
        </w:rPr>
        <w:t>ProductID</w:t>
      </w:r>
      <w:proofErr w:type="spellEnd"/>
      <w:r w:rsidRPr="00B660B3">
        <w:rPr>
          <w:rFonts w:ascii="Verdana" w:hAnsi="Verdana" w:cs="Helvetica"/>
          <w:color w:val="000000"/>
          <w:sz w:val="20"/>
          <w:szCs w:val="20"/>
          <w:shd w:val="clear" w:color="auto" w:fill="FFFFFF"/>
        </w:rPr>
        <w:t xml:space="preserve"> 0x300</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20:42:49.278 -&gt; Density code 0x7, Chip density 1024KBits</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20:42:49.278 -&gt; Max address : 0 to 131071 / 1FFFF</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 xml:space="preserve">20:42:49.278 -&gt; Device </w:t>
      </w:r>
      <w:proofErr w:type="spellStart"/>
      <w:r w:rsidRPr="00B660B3">
        <w:rPr>
          <w:rFonts w:ascii="Verdana" w:hAnsi="Verdana" w:cs="Helvetica"/>
          <w:color w:val="000000"/>
          <w:sz w:val="20"/>
          <w:szCs w:val="20"/>
          <w:shd w:val="clear" w:color="auto" w:fill="FFFFFF"/>
        </w:rPr>
        <w:t>identfied</w:t>
      </w:r>
      <w:proofErr w:type="spellEnd"/>
      <w:r w:rsidRPr="00B660B3">
        <w:rPr>
          <w:rFonts w:ascii="Verdana" w:hAnsi="Verdana" w:cs="Helvetica"/>
          <w:color w:val="000000"/>
          <w:sz w:val="20"/>
          <w:szCs w:val="20"/>
          <w:shd w:val="clear" w:color="auto" w:fill="FFFFFF"/>
        </w:rPr>
        <w:t xml:space="preserve"> automatically</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20:42:49.278 -&gt; Reading 128 bits unique identifier.....</w:t>
      </w:r>
      <w:r w:rsidRPr="00B660B3">
        <w:rPr>
          <w:rFonts w:ascii="Verdana" w:hAnsi="Verdana" w:cs="Helvetica"/>
          <w:color w:val="000000"/>
          <w:sz w:val="20"/>
          <w:szCs w:val="20"/>
        </w:rPr>
        <w:br/>
      </w:r>
      <w:r w:rsidRPr="00B660B3">
        <w:rPr>
          <w:rFonts w:ascii="Verdana" w:hAnsi="Verdana" w:cs="Helvetica"/>
          <w:color w:val="000000"/>
          <w:sz w:val="20"/>
          <w:szCs w:val="20"/>
          <w:shd w:val="clear" w:color="auto" w:fill="FFFFFF"/>
        </w:rPr>
        <w:t xml:space="preserve">20:42:49.278 -&gt; ID: </w:t>
      </w:r>
      <w:r w:rsidRPr="00B660B3">
        <w:rPr>
          <w:rFonts w:ascii="Verdana" w:hAnsi="Verdana" w:cs="Helvetica"/>
          <w:color w:val="FF0000"/>
          <w:sz w:val="20"/>
          <w:szCs w:val="20"/>
          <w:highlight w:val="yellow"/>
          <w:shd w:val="clear" w:color="auto" w:fill="FFFFFF"/>
        </w:rPr>
        <w:t>20312051513348322032303131303231</w:t>
      </w:r>
    </w:p>
    <w:p w14:paraId="403A1BFC" w14:textId="69DEE1A5" w:rsidR="00B660B3" w:rsidRDefault="00B660B3" w:rsidP="00B34B1C">
      <w:pPr>
        <w:rPr>
          <w:rFonts w:ascii="Verdana" w:hAnsi="Verdana" w:cs="Helvetica"/>
          <w:color w:val="FF0000"/>
          <w:sz w:val="20"/>
          <w:szCs w:val="20"/>
          <w:shd w:val="clear" w:color="auto" w:fill="FFFFFF"/>
        </w:rPr>
      </w:pPr>
    </w:p>
    <w:p w14:paraId="753327F9" w14:textId="7E0FA04E" w:rsidR="00B660B3" w:rsidRDefault="00B660B3" w:rsidP="00B34B1C">
      <w:pPr>
        <w:rPr>
          <w:rFonts w:ascii="Verdana" w:hAnsi="Verdana"/>
        </w:rPr>
      </w:pPr>
      <w:r w:rsidRPr="00B660B3">
        <w:rPr>
          <w:rFonts w:ascii="Verdana" w:hAnsi="Verdana"/>
        </w:rPr>
        <w:lastRenderedPageBreak/>
        <w:t>Once</w:t>
      </w:r>
      <w:r>
        <w:rPr>
          <w:rFonts w:ascii="Verdana" w:hAnsi="Verdana"/>
        </w:rPr>
        <w:t xml:space="preserve"> the ID# is retrieved, the </w:t>
      </w:r>
      <w:proofErr w:type="spellStart"/>
      <w:r>
        <w:rPr>
          <w:rFonts w:ascii="Verdana" w:hAnsi="Verdana"/>
        </w:rPr>
        <w:t>SiteRegistration</w:t>
      </w:r>
      <w:proofErr w:type="spellEnd"/>
      <w:r>
        <w:rPr>
          <w:rFonts w:ascii="Verdana" w:hAnsi="Verdana"/>
        </w:rPr>
        <w:t xml:space="preserve"> Table must configure and a </w:t>
      </w:r>
      <w:proofErr w:type="spellStart"/>
      <w:r>
        <w:rPr>
          <w:rFonts w:ascii="Verdana" w:hAnsi="Verdana"/>
        </w:rPr>
        <w:t>SiteID</w:t>
      </w:r>
      <w:proofErr w:type="spellEnd"/>
      <w:r w:rsidR="000B2798">
        <w:rPr>
          <w:rFonts w:ascii="Verdana" w:hAnsi="Verdana"/>
        </w:rPr>
        <w:t xml:space="preserve"> (3 Byte)</w:t>
      </w:r>
      <w:r>
        <w:rPr>
          <w:rFonts w:ascii="Verdana" w:hAnsi="Verdana"/>
        </w:rPr>
        <w:t xml:space="preserve"> ass</w:t>
      </w:r>
      <w:r w:rsidR="00BF32DA">
        <w:rPr>
          <w:rFonts w:ascii="Verdana" w:hAnsi="Verdana"/>
        </w:rPr>
        <w:t>igned.</w:t>
      </w:r>
    </w:p>
    <w:p w14:paraId="49CCFFCC" w14:textId="77777777" w:rsidR="00BF32DA" w:rsidRPr="00B660B3" w:rsidRDefault="00BF32DA" w:rsidP="00B34B1C">
      <w:pPr>
        <w:rPr>
          <w:rFonts w:ascii="Verdana" w:hAnsi="Verdana"/>
          <w:sz w:val="18"/>
          <w:szCs w:val="18"/>
        </w:rPr>
      </w:pPr>
    </w:p>
    <w:p w14:paraId="0F497694" w14:textId="7AA3DD7E" w:rsidR="002C5E50" w:rsidRDefault="00FE11FE">
      <w:pPr>
        <w:rPr>
          <w:rFonts w:ascii="Verdana" w:hAnsi="Verdana"/>
        </w:rPr>
      </w:pPr>
      <w:r>
        <w:rPr>
          <w:rFonts w:ascii="Verdana" w:hAnsi="Verdana"/>
          <w:noProof/>
        </w:rPr>
        <w:drawing>
          <wp:inline distT="0" distB="0" distL="0" distR="0" wp14:anchorId="633F8510" wp14:editId="1A9FEED7">
            <wp:extent cx="8473784" cy="1590675"/>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48871" cy="1604770"/>
                    </a:xfrm>
                    <a:prstGeom prst="rect">
                      <a:avLst/>
                    </a:prstGeom>
                    <a:noFill/>
                    <a:ln>
                      <a:noFill/>
                    </a:ln>
                  </pic:spPr>
                </pic:pic>
              </a:graphicData>
            </a:graphic>
          </wp:inline>
        </w:drawing>
      </w:r>
    </w:p>
    <w:p w14:paraId="0FA4A793" w14:textId="5DA0E37E" w:rsidR="008766B5" w:rsidRPr="00B660B3" w:rsidRDefault="008766B5">
      <w:pPr>
        <w:rPr>
          <w:rFonts w:ascii="Verdana" w:hAnsi="Verdana"/>
        </w:rPr>
      </w:pPr>
      <w:r>
        <w:rPr>
          <w:rFonts w:ascii="Verdana" w:hAnsi="Verdana"/>
        </w:rPr>
        <w:t xml:space="preserve">Policy would need to be devised on how these number are assigned </w:t>
      </w:r>
    </w:p>
    <w:p w14:paraId="1C5508BE" w14:textId="049A616F" w:rsidR="007C154E" w:rsidRDefault="007C154E">
      <w:pPr>
        <w:rPr>
          <w:rFonts w:ascii="Verdana" w:hAnsi="Verdana"/>
        </w:rPr>
      </w:pPr>
    </w:p>
    <w:p w14:paraId="3198A310" w14:textId="47B45815" w:rsidR="00882C3A" w:rsidRDefault="00882C3A">
      <w:pPr>
        <w:rPr>
          <w:rFonts w:ascii="Verdana" w:hAnsi="Verdana"/>
        </w:rPr>
      </w:pPr>
    </w:p>
    <w:p w14:paraId="6CA3EB1A" w14:textId="677F3D9A" w:rsidR="00882C3A" w:rsidRDefault="00882C3A">
      <w:pPr>
        <w:rPr>
          <w:rFonts w:ascii="Verdana" w:hAnsi="Verdana"/>
        </w:rPr>
      </w:pPr>
    </w:p>
    <w:p w14:paraId="176B3236" w14:textId="0671FF5D" w:rsidR="00882C3A" w:rsidRDefault="00882C3A">
      <w:pPr>
        <w:rPr>
          <w:rFonts w:ascii="Verdana" w:hAnsi="Verdana"/>
        </w:rPr>
      </w:pPr>
    </w:p>
    <w:p w14:paraId="5E5E39AC" w14:textId="5FD75FBD" w:rsidR="00882C3A" w:rsidRDefault="00882C3A">
      <w:pPr>
        <w:rPr>
          <w:rFonts w:ascii="Verdana" w:hAnsi="Verdana"/>
        </w:rPr>
      </w:pPr>
    </w:p>
    <w:p w14:paraId="6480B0D9" w14:textId="380D50D8" w:rsidR="00882C3A" w:rsidRDefault="00882C3A">
      <w:pPr>
        <w:rPr>
          <w:rFonts w:ascii="Verdana" w:hAnsi="Verdana"/>
        </w:rPr>
      </w:pPr>
    </w:p>
    <w:p w14:paraId="71E34A67" w14:textId="37AA4CC0" w:rsidR="00882C3A" w:rsidRDefault="00882C3A">
      <w:pPr>
        <w:rPr>
          <w:rFonts w:ascii="Verdana" w:hAnsi="Verdana"/>
        </w:rPr>
      </w:pPr>
    </w:p>
    <w:p w14:paraId="1B4F3AFE" w14:textId="4996E290" w:rsidR="00882C3A" w:rsidRDefault="00882C3A">
      <w:pPr>
        <w:rPr>
          <w:rFonts w:ascii="Verdana" w:hAnsi="Verdana"/>
        </w:rPr>
      </w:pPr>
    </w:p>
    <w:p w14:paraId="3C7E824F" w14:textId="5C59DBED" w:rsidR="00882C3A" w:rsidRDefault="00882C3A">
      <w:pPr>
        <w:rPr>
          <w:rFonts w:ascii="Verdana" w:hAnsi="Verdana"/>
        </w:rPr>
      </w:pPr>
    </w:p>
    <w:p w14:paraId="7E56FB05" w14:textId="69E8EC8B" w:rsidR="00882C3A" w:rsidRDefault="00882C3A">
      <w:pPr>
        <w:rPr>
          <w:rFonts w:ascii="Verdana" w:hAnsi="Verdana"/>
        </w:rPr>
      </w:pPr>
    </w:p>
    <w:p w14:paraId="27C788E8" w14:textId="2CDC0227" w:rsidR="00882C3A" w:rsidRDefault="00882C3A">
      <w:pPr>
        <w:rPr>
          <w:rFonts w:ascii="Verdana" w:hAnsi="Verdana"/>
        </w:rPr>
      </w:pPr>
    </w:p>
    <w:p w14:paraId="0F4B4BCB" w14:textId="56A75202" w:rsidR="00882C3A" w:rsidRDefault="00882C3A">
      <w:pPr>
        <w:rPr>
          <w:rFonts w:ascii="Verdana" w:hAnsi="Verdana"/>
        </w:rPr>
      </w:pPr>
    </w:p>
    <w:p w14:paraId="6C01F775" w14:textId="1FA2FBD5" w:rsidR="00882C3A" w:rsidRDefault="00882C3A">
      <w:pPr>
        <w:rPr>
          <w:rFonts w:ascii="Verdana" w:hAnsi="Verdana"/>
        </w:rPr>
      </w:pPr>
    </w:p>
    <w:p w14:paraId="4AA3CE14" w14:textId="77777777" w:rsidR="00B106FD" w:rsidRDefault="00B106FD">
      <w:pPr>
        <w:rPr>
          <w:rFonts w:ascii="Verdana" w:hAnsi="Verdana"/>
        </w:rPr>
      </w:pPr>
    </w:p>
    <w:p w14:paraId="2BCFE055" w14:textId="67F2FB84" w:rsidR="002C5E50" w:rsidRPr="007C154E" w:rsidRDefault="007C154E">
      <w:pPr>
        <w:rPr>
          <w:rFonts w:ascii="Verdana" w:hAnsi="Verdana"/>
          <w:b/>
          <w:bCs/>
        </w:rPr>
      </w:pPr>
      <w:r w:rsidRPr="007C154E">
        <w:rPr>
          <w:rFonts w:ascii="Verdana" w:hAnsi="Verdana"/>
          <w:b/>
          <w:bCs/>
        </w:rPr>
        <w:t>Important Instruction</w:t>
      </w:r>
      <w:r w:rsidR="00882C3A">
        <w:rPr>
          <w:rFonts w:ascii="Verdana" w:hAnsi="Verdana"/>
          <w:b/>
          <w:bCs/>
        </w:rPr>
        <w:t xml:space="preserve"> in setting up the </w:t>
      </w:r>
      <w:proofErr w:type="spellStart"/>
      <w:r w:rsidR="00882C3A">
        <w:rPr>
          <w:rFonts w:ascii="Verdana" w:hAnsi="Verdana"/>
          <w:b/>
          <w:bCs/>
        </w:rPr>
        <w:t>Event_Manager</w:t>
      </w:r>
      <w:proofErr w:type="spellEnd"/>
      <w:r w:rsidR="00882C3A">
        <w:rPr>
          <w:rFonts w:ascii="Verdana" w:hAnsi="Verdana"/>
          <w:b/>
          <w:bCs/>
        </w:rPr>
        <w:t xml:space="preserve"> Table</w:t>
      </w:r>
    </w:p>
    <w:p w14:paraId="0B6D7F22" w14:textId="491024D0" w:rsidR="00FE11FE" w:rsidRDefault="00FE11FE">
      <w:pPr>
        <w:rPr>
          <w:rFonts w:ascii="Verdana" w:hAnsi="Verdana"/>
        </w:rPr>
      </w:pPr>
      <w:r>
        <w:rPr>
          <w:rFonts w:ascii="Verdana" w:hAnsi="Verdana"/>
        </w:rPr>
        <w:t xml:space="preserve">The next action would be to setup the </w:t>
      </w:r>
      <w:proofErr w:type="spellStart"/>
      <w:r>
        <w:rPr>
          <w:rFonts w:ascii="Verdana" w:hAnsi="Verdana"/>
        </w:rPr>
        <w:t>Event_Manager</w:t>
      </w:r>
      <w:proofErr w:type="spellEnd"/>
      <w:r>
        <w:rPr>
          <w:rFonts w:ascii="Verdana" w:hAnsi="Verdana"/>
        </w:rPr>
        <w:t xml:space="preserve"> Table with the configuration that you need loaded. Th</w:t>
      </w:r>
      <w:r w:rsidR="00B14A20">
        <w:rPr>
          <w:rFonts w:ascii="Verdana" w:hAnsi="Verdana"/>
        </w:rPr>
        <w:t>e</w:t>
      </w:r>
      <w:r>
        <w:rPr>
          <w:rFonts w:ascii="Verdana" w:hAnsi="Verdana"/>
        </w:rPr>
        <w:t xml:space="preserve"> records in this table must not be re-used by just assigning a new </w:t>
      </w:r>
      <w:proofErr w:type="spellStart"/>
      <w:r>
        <w:rPr>
          <w:rFonts w:ascii="Verdana" w:hAnsi="Verdana"/>
        </w:rPr>
        <w:t>SiteID</w:t>
      </w:r>
      <w:proofErr w:type="spellEnd"/>
      <w:r>
        <w:rPr>
          <w:rFonts w:ascii="Verdana" w:hAnsi="Verdana"/>
        </w:rPr>
        <w:t xml:space="preserve">. Once an MC is configured, the records must be deleted and when setting up a new MC, copy over setup </w:t>
      </w:r>
      <w:r w:rsidR="007C154E">
        <w:rPr>
          <w:rFonts w:ascii="Verdana" w:hAnsi="Verdana"/>
        </w:rPr>
        <w:t>records from</w:t>
      </w:r>
      <w:r>
        <w:rPr>
          <w:rFonts w:ascii="Verdana" w:hAnsi="Verdana"/>
        </w:rPr>
        <w:t xml:space="preserve"> the </w:t>
      </w:r>
      <w:proofErr w:type="spellStart"/>
      <w:r>
        <w:rPr>
          <w:rFonts w:ascii="Verdana" w:hAnsi="Verdana"/>
        </w:rPr>
        <w:t>Event_Manager_Repository</w:t>
      </w:r>
      <w:proofErr w:type="spellEnd"/>
      <w:r>
        <w:rPr>
          <w:rFonts w:ascii="Verdana" w:hAnsi="Verdana"/>
        </w:rPr>
        <w:t xml:space="preserve"> Table with new updated </w:t>
      </w:r>
      <w:proofErr w:type="spellStart"/>
      <w:r>
        <w:rPr>
          <w:rFonts w:ascii="Verdana" w:hAnsi="Verdana"/>
        </w:rPr>
        <w:t>UniqueIDs</w:t>
      </w:r>
      <w:proofErr w:type="spellEnd"/>
      <w:r>
        <w:rPr>
          <w:rFonts w:ascii="Verdana" w:hAnsi="Verdana"/>
        </w:rPr>
        <w:t>.</w:t>
      </w:r>
      <w:r w:rsidR="00882C3A">
        <w:rPr>
          <w:rFonts w:ascii="Verdana" w:hAnsi="Verdana"/>
        </w:rPr>
        <w:t xml:space="preserve"> </w:t>
      </w:r>
      <w:r w:rsidR="00B14A20">
        <w:rPr>
          <w:rFonts w:ascii="Verdana" w:hAnsi="Verdana"/>
        </w:rPr>
        <w:t xml:space="preserve">NB The </w:t>
      </w:r>
      <w:proofErr w:type="spellStart"/>
      <w:r w:rsidR="00B14A20">
        <w:rPr>
          <w:rFonts w:ascii="Verdana" w:hAnsi="Verdana"/>
        </w:rPr>
        <w:t>StateID</w:t>
      </w:r>
      <w:proofErr w:type="spellEnd"/>
      <w:r w:rsidR="00B14A20">
        <w:rPr>
          <w:rFonts w:ascii="Verdana" w:hAnsi="Verdana"/>
        </w:rPr>
        <w:t xml:space="preserve"> =3 (pending) once a successful update is done, it will change to 4 (completed), if it is 5 (Failed), there could be a server or connection problem. </w:t>
      </w:r>
    </w:p>
    <w:p w14:paraId="3D9F6A68" w14:textId="13C6B523" w:rsidR="002C5E50" w:rsidRDefault="003F0EBD">
      <w:pPr>
        <w:rPr>
          <w:rFonts w:ascii="Verdana" w:hAnsi="Verdana"/>
        </w:rPr>
      </w:pPr>
      <w:r>
        <w:rPr>
          <w:rFonts w:ascii="Verdana" w:hAnsi="Verdana"/>
          <w:noProof/>
        </w:rPr>
        <w:drawing>
          <wp:inline distT="0" distB="0" distL="0" distR="0" wp14:anchorId="7A9BD69F" wp14:editId="3B2EF701">
            <wp:extent cx="8229600" cy="35528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29600" cy="3552825"/>
                    </a:xfrm>
                    <a:prstGeom prst="rect">
                      <a:avLst/>
                    </a:prstGeom>
                    <a:noFill/>
                    <a:ln>
                      <a:noFill/>
                    </a:ln>
                  </pic:spPr>
                </pic:pic>
              </a:graphicData>
            </a:graphic>
          </wp:inline>
        </w:drawing>
      </w:r>
    </w:p>
    <w:p w14:paraId="3C71A513" w14:textId="59351079" w:rsidR="00C05304" w:rsidRDefault="003F0EBD">
      <w:pPr>
        <w:rPr>
          <w:rFonts w:ascii="Verdana" w:hAnsi="Verdana"/>
        </w:rPr>
      </w:pPr>
      <w:r>
        <w:rPr>
          <w:rFonts w:ascii="Verdana" w:hAnsi="Verdana"/>
        </w:rPr>
        <w:t xml:space="preserve">The </w:t>
      </w:r>
      <w:proofErr w:type="spellStart"/>
      <w:r>
        <w:rPr>
          <w:rFonts w:ascii="Verdana" w:hAnsi="Verdana"/>
        </w:rPr>
        <w:t>SequenceNo</w:t>
      </w:r>
      <w:proofErr w:type="spellEnd"/>
      <w:r>
        <w:rPr>
          <w:rFonts w:ascii="Verdana" w:hAnsi="Verdana"/>
        </w:rPr>
        <w:t xml:space="preserve"> 0-4 present the configuration sequence that defines </w:t>
      </w:r>
      <w:proofErr w:type="spellStart"/>
      <w:r>
        <w:rPr>
          <w:rFonts w:ascii="Verdana" w:hAnsi="Verdana"/>
        </w:rPr>
        <w:t>MapVersion</w:t>
      </w:r>
      <w:proofErr w:type="spellEnd"/>
      <w:r>
        <w:rPr>
          <w:rFonts w:ascii="Verdana" w:hAnsi="Verdana"/>
        </w:rPr>
        <w:t xml:space="preserve"> 01. This must be done is this order.</w:t>
      </w:r>
    </w:p>
    <w:p w14:paraId="63C5DC34" w14:textId="25242C98" w:rsidR="003F0EBD" w:rsidRDefault="003F0EBD">
      <w:pPr>
        <w:rPr>
          <w:rFonts w:ascii="Verdana" w:hAnsi="Verdana"/>
        </w:rPr>
      </w:pPr>
      <w:r>
        <w:rPr>
          <w:rFonts w:ascii="Verdana" w:hAnsi="Verdana"/>
        </w:rPr>
        <w:t>The reset of the entries (</w:t>
      </w:r>
      <w:proofErr w:type="spellStart"/>
      <w:r>
        <w:rPr>
          <w:rFonts w:ascii="Verdana" w:hAnsi="Verdana"/>
        </w:rPr>
        <w:t>SequenceNo</w:t>
      </w:r>
      <w:proofErr w:type="spellEnd"/>
      <w:r>
        <w:rPr>
          <w:rFonts w:ascii="Verdana" w:hAnsi="Verdana"/>
        </w:rPr>
        <w:t xml:space="preserve"> &gt;</w:t>
      </w:r>
      <w:r w:rsidR="00B14A20">
        <w:rPr>
          <w:rFonts w:ascii="Verdana" w:hAnsi="Verdana"/>
        </w:rPr>
        <w:t>5)</w:t>
      </w:r>
      <w:r>
        <w:rPr>
          <w:rFonts w:ascii="Verdana" w:hAnsi="Verdana"/>
        </w:rPr>
        <w:t xml:space="preserve"> can be done in any order at any interval </w:t>
      </w:r>
      <w:r w:rsidR="00B106FD">
        <w:rPr>
          <w:rFonts w:ascii="Verdana" w:hAnsi="Verdana"/>
        </w:rPr>
        <w:t xml:space="preserve">and do not need to be done for the initial configuration. This means that the MC can later configured for the specifics that would apply to the application that is it schedule for. </w:t>
      </w:r>
    </w:p>
    <w:p w14:paraId="708CD013" w14:textId="547329C6" w:rsidR="00B106FD" w:rsidRDefault="00B106FD">
      <w:pPr>
        <w:rPr>
          <w:rFonts w:ascii="Verdana" w:hAnsi="Verdana"/>
        </w:rPr>
      </w:pPr>
      <w:r>
        <w:rPr>
          <w:rFonts w:ascii="Verdana" w:hAnsi="Verdana"/>
        </w:rPr>
        <w:t>Functional Templates can be designed to speed up this configure process for different uses and Technicians will understand the setup re: Pump/ATG ID# etc.</w:t>
      </w:r>
    </w:p>
    <w:p w14:paraId="3BF4F006" w14:textId="77777777" w:rsidR="00B106FD" w:rsidRDefault="00B106FD">
      <w:pPr>
        <w:rPr>
          <w:rFonts w:ascii="Verdana" w:hAnsi="Verdana"/>
        </w:rPr>
      </w:pPr>
    </w:p>
    <w:p w14:paraId="62014E1A" w14:textId="691689FA" w:rsidR="00882C3A" w:rsidRPr="00B106FD" w:rsidRDefault="002D08A0">
      <w:pPr>
        <w:rPr>
          <w:rFonts w:ascii="Verdana" w:hAnsi="Verdana"/>
          <w:b/>
          <w:bCs/>
        </w:rPr>
      </w:pPr>
      <w:r w:rsidRPr="00B106FD">
        <w:rPr>
          <w:rFonts w:ascii="Verdana" w:hAnsi="Verdana"/>
          <w:b/>
          <w:bCs/>
        </w:rPr>
        <w:t>Method1 with MID/LCD/KEYPAD</w:t>
      </w:r>
    </w:p>
    <w:p w14:paraId="20B83A00" w14:textId="365FA97D" w:rsidR="002D08A0" w:rsidRDefault="002D08A0">
      <w:pPr>
        <w:rPr>
          <w:rFonts w:ascii="Verdana" w:hAnsi="Verdana"/>
        </w:rPr>
      </w:pPr>
      <w:r>
        <w:rPr>
          <w:rFonts w:ascii="Verdana" w:hAnsi="Verdana"/>
        </w:rPr>
        <w:t>Once the MC starts up, this is what will be visible on the LCD.</w:t>
      </w:r>
    </w:p>
    <w:p w14:paraId="178DDEC0" w14:textId="4B67D300" w:rsidR="002D08A0" w:rsidRPr="00B660B3" w:rsidRDefault="002D08A0">
      <w:pPr>
        <w:rPr>
          <w:rFonts w:ascii="Verdana" w:hAnsi="Verdana"/>
        </w:rPr>
      </w:pPr>
      <w:r>
        <w:rPr>
          <w:rFonts w:ascii="Verdana" w:hAnsi="Verdana"/>
          <w:noProof/>
        </w:rPr>
        <w:drawing>
          <wp:inline distT="0" distB="0" distL="0" distR="0" wp14:anchorId="77005A75" wp14:editId="2F0EEFDF">
            <wp:extent cx="3505200" cy="152709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19916" cy="1533507"/>
                    </a:xfrm>
                    <a:prstGeom prst="rect">
                      <a:avLst/>
                    </a:prstGeom>
                    <a:noFill/>
                    <a:ln>
                      <a:noFill/>
                    </a:ln>
                  </pic:spPr>
                </pic:pic>
              </a:graphicData>
            </a:graphic>
          </wp:inline>
        </w:drawing>
      </w:r>
    </w:p>
    <w:p w14:paraId="1E9192A2" w14:textId="0EF5E19A" w:rsidR="00FA4E80" w:rsidRDefault="00FA4E80">
      <w:pPr>
        <w:rPr>
          <w:rFonts w:ascii="Verdana" w:hAnsi="Verdana"/>
        </w:rPr>
      </w:pPr>
    </w:p>
    <w:p w14:paraId="09DC8579" w14:textId="2DD6DEE2" w:rsidR="002D08A0" w:rsidRDefault="002D08A0">
      <w:pPr>
        <w:rPr>
          <w:rFonts w:ascii="Verdana" w:hAnsi="Verdana"/>
        </w:rPr>
      </w:pPr>
      <w:r>
        <w:rPr>
          <w:rFonts w:ascii="Verdana" w:hAnsi="Verdana"/>
        </w:rPr>
        <w:t xml:space="preserve">Once the Menu button is pressed (ESC – on the </w:t>
      </w:r>
      <w:proofErr w:type="spellStart"/>
      <w:r>
        <w:rPr>
          <w:rFonts w:ascii="Verdana" w:hAnsi="Verdana"/>
        </w:rPr>
        <w:t>Davo</w:t>
      </w:r>
      <w:proofErr w:type="spellEnd"/>
      <w:r>
        <w:rPr>
          <w:rFonts w:ascii="Verdana" w:hAnsi="Verdana"/>
        </w:rPr>
        <w:t xml:space="preserve"> Metal keypad)</w:t>
      </w:r>
    </w:p>
    <w:p w14:paraId="27315939" w14:textId="1FE7E285" w:rsidR="002D08A0" w:rsidRDefault="002D08A0">
      <w:pPr>
        <w:rPr>
          <w:rFonts w:ascii="Verdana" w:hAnsi="Verdana"/>
        </w:rPr>
      </w:pPr>
      <w:r>
        <w:rPr>
          <w:rFonts w:ascii="Verdana" w:hAnsi="Verdana"/>
        </w:rPr>
        <w:t>The Enter the password “1221”</w:t>
      </w:r>
    </w:p>
    <w:p w14:paraId="1DE9CCCE" w14:textId="611672B6" w:rsidR="002D08A0" w:rsidRDefault="002D08A0">
      <w:pPr>
        <w:rPr>
          <w:rFonts w:ascii="Verdana" w:hAnsi="Verdana"/>
        </w:rPr>
      </w:pPr>
      <w:r w:rsidRPr="00E06A6D">
        <w:rPr>
          <w:rFonts w:ascii="Verdana" w:hAnsi="Verdana"/>
          <w:b/>
          <w:bCs/>
          <w:color w:val="FF0000"/>
        </w:rPr>
        <w:t>Caution:</w:t>
      </w:r>
      <w:r w:rsidRPr="00E06A6D">
        <w:rPr>
          <w:rFonts w:ascii="Verdana" w:hAnsi="Verdana"/>
          <w:color w:val="FF0000"/>
        </w:rPr>
        <w:t xml:space="preserve"> </w:t>
      </w:r>
      <w:r>
        <w:rPr>
          <w:rFonts w:ascii="Verdana" w:hAnsi="Verdana"/>
        </w:rPr>
        <w:t>If the password is not asked for a second time, then the MC configuration is not Cleared, go back to the step on “</w:t>
      </w:r>
      <w:r w:rsidRPr="002D08A0">
        <w:rPr>
          <w:rFonts w:ascii="Verdana" w:hAnsi="Verdana"/>
          <w:b/>
          <w:bCs/>
        </w:rPr>
        <w:t xml:space="preserve">Erase the </w:t>
      </w:r>
      <w:proofErr w:type="spellStart"/>
      <w:r w:rsidRPr="002D08A0">
        <w:rPr>
          <w:rFonts w:ascii="Verdana" w:hAnsi="Verdana"/>
          <w:b/>
          <w:bCs/>
        </w:rPr>
        <w:t>Fram</w:t>
      </w:r>
      <w:proofErr w:type="spellEnd"/>
      <w:r>
        <w:rPr>
          <w:rFonts w:ascii="Verdana" w:hAnsi="Verdana"/>
        </w:rPr>
        <w:t xml:space="preserve">” </w:t>
      </w:r>
    </w:p>
    <w:p w14:paraId="4068B681" w14:textId="00D4F22B" w:rsidR="002D08A0" w:rsidRDefault="002D08A0">
      <w:pPr>
        <w:rPr>
          <w:rFonts w:ascii="Verdana" w:hAnsi="Verdana"/>
        </w:rPr>
      </w:pPr>
      <w:r>
        <w:rPr>
          <w:rFonts w:ascii="Verdana" w:hAnsi="Verdana"/>
        </w:rPr>
        <w:t xml:space="preserve">After entering the </w:t>
      </w:r>
      <w:r w:rsidR="00E0558C">
        <w:rPr>
          <w:rFonts w:ascii="Verdana" w:hAnsi="Verdana"/>
        </w:rPr>
        <w:t>Password,</w:t>
      </w:r>
      <w:r>
        <w:rPr>
          <w:rFonts w:ascii="Verdana" w:hAnsi="Verdana"/>
        </w:rPr>
        <w:t xml:space="preserve"> a second time, the UniqueID will be displayed and the # must be pressed to start the registration process.</w:t>
      </w:r>
      <w:r w:rsidR="00E06A6D">
        <w:rPr>
          <w:rFonts w:ascii="Verdana" w:hAnsi="Verdana"/>
        </w:rPr>
        <w:t xml:space="preserve"> The purpose of ID# on the LCD, was that the Technician could sent a picture to the </w:t>
      </w:r>
      <w:proofErr w:type="spellStart"/>
      <w:r w:rsidR="00E06A6D">
        <w:rPr>
          <w:rFonts w:ascii="Verdana" w:hAnsi="Verdana"/>
        </w:rPr>
        <w:t>HelpDesk</w:t>
      </w:r>
      <w:proofErr w:type="spellEnd"/>
      <w:r w:rsidR="00E06A6D">
        <w:rPr>
          <w:rFonts w:ascii="Verdana" w:hAnsi="Verdana"/>
        </w:rPr>
        <w:t xml:space="preserve"> to assist in the config process.</w:t>
      </w:r>
    </w:p>
    <w:p w14:paraId="31886377" w14:textId="72FE05F4" w:rsidR="00E0558C" w:rsidRDefault="00E0558C">
      <w:pPr>
        <w:rPr>
          <w:rFonts w:ascii="Verdana" w:hAnsi="Verdana"/>
        </w:rPr>
      </w:pPr>
      <w:r>
        <w:rPr>
          <w:rFonts w:ascii="Verdana" w:hAnsi="Verdana"/>
          <w:noProof/>
        </w:rPr>
        <w:drawing>
          <wp:inline distT="0" distB="0" distL="0" distR="0" wp14:anchorId="7E9E7A49" wp14:editId="3026546C">
            <wp:extent cx="3438525" cy="12644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1395" cy="1269223"/>
                    </a:xfrm>
                    <a:prstGeom prst="rect">
                      <a:avLst/>
                    </a:prstGeom>
                    <a:noFill/>
                    <a:ln>
                      <a:noFill/>
                    </a:ln>
                  </pic:spPr>
                </pic:pic>
              </a:graphicData>
            </a:graphic>
          </wp:inline>
        </w:drawing>
      </w:r>
    </w:p>
    <w:p w14:paraId="16374C57" w14:textId="6A16CE98" w:rsidR="00E0558C" w:rsidRDefault="00E0558C">
      <w:pPr>
        <w:rPr>
          <w:rFonts w:ascii="Verdana" w:hAnsi="Verdana"/>
        </w:rPr>
      </w:pPr>
      <w:r>
        <w:rPr>
          <w:rFonts w:ascii="Verdana" w:hAnsi="Verdana"/>
        </w:rPr>
        <w:t xml:space="preserve">(NB: The “.” Will be used instead </w:t>
      </w:r>
      <w:r>
        <w:rPr>
          <w:rFonts w:ascii="Verdana" w:hAnsi="Verdana"/>
        </w:rPr>
        <w:t xml:space="preserve">on the </w:t>
      </w:r>
      <w:proofErr w:type="spellStart"/>
      <w:r>
        <w:rPr>
          <w:rFonts w:ascii="Verdana" w:hAnsi="Verdana"/>
        </w:rPr>
        <w:t>Davo</w:t>
      </w:r>
      <w:proofErr w:type="spellEnd"/>
      <w:r>
        <w:rPr>
          <w:rFonts w:ascii="Verdana" w:hAnsi="Verdana"/>
        </w:rPr>
        <w:t xml:space="preserve"> Metal keypad)</w:t>
      </w:r>
    </w:p>
    <w:p w14:paraId="2FC7EB34" w14:textId="0D1E758C" w:rsidR="003F0EBD" w:rsidRDefault="003D184E">
      <w:pPr>
        <w:rPr>
          <w:rFonts w:ascii="Verdana" w:hAnsi="Verdana"/>
        </w:rPr>
      </w:pPr>
      <w:r>
        <w:rPr>
          <w:rFonts w:ascii="Verdana" w:hAnsi="Verdana"/>
        </w:rPr>
        <w:t>Once ‘#’ is hit, the</w:t>
      </w:r>
      <w:r w:rsidR="00E0558C">
        <w:rPr>
          <w:rFonts w:ascii="Verdana" w:hAnsi="Verdana"/>
        </w:rPr>
        <w:t xml:space="preserve"> registration starts and there will be a delay after the first interaction</w:t>
      </w:r>
      <w:r w:rsidR="005B748A">
        <w:rPr>
          <w:rFonts w:ascii="Verdana" w:hAnsi="Verdana"/>
        </w:rPr>
        <w:t xml:space="preserve"> as the MC is assigned a </w:t>
      </w:r>
      <w:proofErr w:type="spellStart"/>
      <w:r w:rsidR="005B748A">
        <w:rPr>
          <w:rFonts w:ascii="Verdana" w:hAnsi="Verdana"/>
        </w:rPr>
        <w:t>SiteID</w:t>
      </w:r>
      <w:proofErr w:type="spellEnd"/>
      <w:r w:rsidR="005B748A">
        <w:rPr>
          <w:rFonts w:ascii="Verdana" w:hAnsi="Verdana"/>
        </w:rPr>
        <w:t xml:space="preserve"> - “topic”. Thereafter the update</w:t>
      </w:r>
      <w:r w:rsidR="00E06A6D">
        <w:rPr>
          <w:rFonts w:ascii="Verdana" w:hAnsi="Verdana"/>
        </w:rPr>
        <w:t>s</w:t>
      </w:r>
      <w:r w:rsidR="005B748A">
        <w:rPr>
          <w:rFonts w:ascii="Verdana" w:hAnsi="Verdana"/>
        </w:rPr>
        <w:t xml:space="preserve"> occur</w:t>
      </w:r>
      <w:r w:rsidR="00E06A6D">
        <w:rPr>
          <w:rFonts w:ascii="Verdana" w:hAnsi="Verdana"/>
        </w:rPr>
        <w:t xml:space="preserve"> in</w:t>
      </w:r>
      <w:r w:rsidR="005B748A">
        <w:rPr>
          <w:rFonts w:ascii="Verdana" w:hAnsi="Verdana"/>
        </w:rPr>
        <w:t xml:space="preserve"> rapid succession.</w:t>
      </w:r>
    </w:p>
    <w:p w14:paraId="08008BE4" w14:textId="2F14B04D" w:rsidR="00E0558C" w:rsidRDefault="00E0558C">
      <w:pPr>
        <w:rPr>
          <w:rFonts w:ascii="Verdana" w:hAnsi="Verdana"/>
          <w:b/>
          <w:bCs/>
        </w:rPr>
      </w:pPr>
      <w:r>
        <w:rPr>
          <w:rFonts w:ascii="Verdana" w:hAnsi="Verdana"/>
        </w:rPr>
        <w:t xml:space="preserve"> </w:t>
      </w:r>
      <w:r w:rsidR="00B106FD" w:rsidRPr="00B106FD">
        <w:rPr>
          <w:rFonts w:ascii="Verdana" w:hAnsi="Verdana"/>
          <w:b/>
          <w:bCs/>
        </w:rPr>
        <w:t>Method</w:t>
      </w:r>
      <w:r w:rsidR="00B106FD">
        <w:rPr>
          <w:rFonts w:ascii="Verdana" w:hAnsi="Verdana"/>
          <w:b/>
          <w:bCs/>
        </w:rPr>
        <w:t>2</w:t>
      </w:r>
      <w:r w:rsidR="00B106FD" w:rsidRPr="00B106FD">
        <w:rPr>
          <w:rFonts w:ascii="Verdana" w:hAnsi="Verdana"/>
          <w:b/>
          <w:bCs/>
        </w:rPr>
        <w:t xml:space="preserve"> </w:t>
      </w:r>
      <w:r w:rsidR="00B106FD">
        <w:rPr>
          <w:rFonts w:ascii="Verdana" w:hAnsi="Verdana"/>
          <w:b/>
          <w:bCs/>
        </w:rPr>
        <w:t>(No MID)</w:t>
      </w:r>
    </w:p>
    <w:p w14:paraId="47BC58AF" w14:textId="727528DA" w:rsidR="00B106FD" w:rsidRDefault="00983CA4">
      <w:pPr>
        <w:rPr>
          <w:rFonts w:ascii="Verdana" w:hAnsi="Verdana"/>
        </w:rPr>
      </w:pPr>
      <w:r>
        <w:rPr>
          <w:rFonts w:ascii="Verdana" w:hAnsi="Verdana"/>
        </w:rPr>
        <w:t xml:space="preserve">This method poses the challenge – </w:t>
      </w:r>
      <w:r w:rsidRPr="003544AB">
        <w:rPr>
          <w:rFonts w:ascii="Verdana" w:hAnsi="Verdana"/>
          <w:b/>
          <w:bCs/>
        </w:rPr>
        <w:t xml:space="preserve">how </w:t>
      </w:r>
      <w:r w:rsidR="003544AB">
        <w:rPr>
          <w:rFonts w:ascii="Verdana" w:hAnsi="Verdana"/>
          <w:b/>
          <w:bCs/>
        </w:rPr>
        <w:t>t</w:t>
      </w:r>
      <w:r w:rsidRPr="003544AB">
        <w:rPr>
          <w:rFonts w:ascii="Verdana" w:hAnsi="Verdana"/>
          <w:b/>
          <w:bCs/>
        </w:rPr>
        <w:t xml:space="preserve">o get the 16 Byte UniqueID of the </w:t>
      </w:r>
      <w:proofErr w:type="gramStart"/>
      <w:r w:rsidRPr="003544AB">
        <w:rPr>
          <w:rFonts w:ascii="Verdana" w:hAnsi="Verdana"/>
          <w:b/>
          <w:bCs/>
        </w:rPr>
        <w:t>MC</w:t>
      </w:r>
      <w:r w:rsidR="003544AB">
        <w:rPr>
          <w:rFonts w:ascii="Verdana" w:hAnsi="Verdana"/>
          <w:b/>
          <w:bCs/>
        </w:rPr>
        <w:t xml:space="preserve"> ?</w:t>
      </w:r>
      <w:proofErr w:type="gramEnd"/>
    </w:p>
    <w:p w14:paraId="616559DA" w14:textId="13AD1907" w:rsidR="00983CA4" w:rsidRDefault="00983CA4">
      <w:pPr>
        <w:rPr>
          <w:rFonts w:ascii="Verdana" w:hAnsi="Verdana"/>
        </w:rPr>
      </w:pPr>
      <w:r>
        <w:rPr>
          <w:rFonts w:ascii="Verdana" w:hAnsi="Verdana"/>
        </w:rPr>
        <w:t xml:space="preserve">The Debug Console can still be used or the process can be started and the MC will send the ID# to the </w:t>
      </w:r>
      <w:proofErr w:type="spellStart"/>
      <w:r>
        <w:rPr>
          <w:rFonts w:ascii="Verdana" w:hAnsi="Verdana"/>
        </w:rPr>
        <w:t>MessageupTable</w:t>
      </w:r>
      <w:proofErr w:type="spellEnd"/>
      <w:r>
        <w:rPr>
          <w:rFonts w:ascii="Verdana" w:hAnsi="Verdana"/>
        </w:rPr>
        <w:t xml:space="preserve"> with a zero for the </w:t>
      </w:r>
      <w:proofErr w:type="spellStart"/>
      <w:r>
        <w:rPr>
          <w:rFonts w:ascii="Verdana" w:hAnsi="Verdana"/>
        </w:rPr>
        <w:t>SiteID</w:t>
      </w:r>
      <w:proofErr w:type="spellEnd"/>
      <w:r>
        <w:rPr>
          <w:rFonts w:ascii="Verdana" w:hAnsi="Verdana"/>
        </w:rPr>
        <w:t>#</w:t>
      </w:r>
    </w:p>
    <w:p w14:paraId="5250E724" w14:textId="2A369D35" w:rsidR="003544AB" w:rsidRDefault="003544AB">
      <w:pPr>
        <w:rPr>
          <w:rFonts w:ascii="Verdana" w:hAnsi="Verdana"/>
        </w:rPr>
      </w:pPr>
      <w:r>
        <w:rPr>
          <w:rFonts w:ascii="Verdana" w:hAnsi="Verdana"/>
          <w:noProof/>
        </w:rPr>
        <w:drawing>
          <wp:inline distT="0" distB="0" distL="0" distR="0" wp14:anchorId="2FF74620" wp14:editId="5DCD5B5B">
            <wp:extent cx="7315200" cy="12585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15200" cy="1258570"/>
                    </a:xfrm>
                    <a:prstGeom prst="rect">
                      <a:avLst/>
                    </a:prstGeom>
                    <a:noFill/>
                    <a:ln>
                      <a:noFill/>
                    </a:ln>
                  </pic:spPr>
                </pic:pic>
              </a:graphicData>
            </a:graphic>
          </wp:inline>
        </w:drawing>
      </w:r>
    </w:p>
    <w:p w14:paraId="62EA9295" w14:textId="5A1F668B" w:rsidR="003544AB" w:rsidRDefault="003544AB">
      <w:pPr>
        <w:rPr>
          <w:rFonts w:ascii="Verdana" w:hAnsi="Verdana"/>
        </w:rPr>
      </w:pPr>
      <w:r>
        <w:rPr>
          <w:rFonts w:ascii="Verdana" w:hAnsi="Verdana"/>
        </w:rPr>
        <w:t>Check that you have the right record for the datetime in question.</w:t>
      </w:r>
    </w:p>
    <w:p w14:paraId="01ADC2C8" w14:textId="77777777" w:rsidR="0018354C" w:rsidRDefault="0018354C">
      <w:pPr>
        <w:rPr>
          <w:rFonts w:ascii="Verdana" w:hAnsi="Verdana"/>
        </w:rPr>
      </w:pPr>
    </w:p>
    <w:p w14:paraId="2B6B4691" w14:textId="7A9FA8E6" w:rsidR="003544AB" w:rsidRPr="0018354C" w:rsidRDefault="003544AB">
      <w:pPr>
        <w:rPr>
          <w:rFonts w:ascii="Verdana" w:hAnsi="Verdana"/>
          <w:b/>
          <w:bCs/>
        </w:rPr>
      </w:pPr>
      <w:r w:rsidRPr="0018354C">
        <w:rPr>
          <w:rFonts w:ascii="Verdana" w:hAnsi="Verdana"/>
          <w:b/>
          <w:bCs/>
        </w:rPr>
        <w:t>The Process to Register the MC with using Switches</w:t>
      </w:r>
      <w:r w:rsidR="0018354C">
        <w:rPr>
          <w:rFonts w:ascii="Verdana" w:hAnsi="Verdana"/>
          <w:b/>
          <w:bCs/>
        </w:rPr>
        <w:t xml:space="preserve"> (Application – Generator Project)</w:t>
      </w:r>
    </w:p>
    <w:p w14:paraId="2EA99F63" w14:textId="0E626DCB" w:rsidR="003544AB" w:rsidRDefault="003544AB">
      <w:pPr>
        <w:rPr>
          <w:rFonts w:ascii="Verdana" w:hAnsi="Verdana"/>
        </w:rPr>
      </w:pPr>
      <w:r>
        <w:rPr>
          <w:rFonts w:ascii="Verdana" w:hAnsi="Verdana"/>
        </w:rPr>
        <w:t xml:space="preserve">Its important to keep in mind that the FRAM would need to be cleared if this MC was </w:t>
      </w:r>
      <w:r w:rsidR="0039692B">
        <w:rPr>
          <w:rFonts w:ascii="Verdana" w:hAnsi="Verdana"/>
        </w:rPr>
        <w:t>previously used</w:t>
      </w:r>
      <w:r>
        <w:rPr>
          <w:rFonts w:ascii="Verdana" w:hAnsi="Verdana"/>
        </w:rPr>
        <w:t>;</w:t>
      </w:r>
    </w:p>
    <w:p w14:paraId="181DEFE6" w14:textId="77777777" w:rsidR="003544AB" w:rsidRPr="00B660B3" w:rsidRDefault="003544AB" w:rsidP="003544AB">
      <w:pPr>
        <w:rPr>
          <w:rFonts w:ascii="Verdana" w:hAnsi="Verdana"/>
          <w:b/>
          <w:bCs/>
        </w:rPr>
      </w:pPr>
      <w:r w:rsidRPr="00B660B3">
        <w:rPr>
          <w:rFonts w:ascii="Verdana" w:hAnsi="Verdana"/>
          <w:b/>
          <w:bCs/>
        </w:rPr>
        <w:t>Erase the FRAM (setup) / Erase FRAM</w:t>
      </w:r>
    </w:p>
    <w:p w14:paraId="1960826C" w14:textId="77777777" w:rsidR="003544AB" w:rsidRPr="00B660B3" w:rsidRDefault="003544AB" w:rsidP="003544AB">
      <w:pPr>
        <w:spacing w:after="0" w:line="240" w:lineRule="auto"/>
        <w:rPr>
          <w:rFonts w:ascii="Verdana" w:eastAsia="Times New Roman" w:hAnsi="Verdana"/>
        </w:rPr>
      </w:pPr>
      <w:r w:rsidRPr="00B660B3">
        <w:rPr>
          <w:rFonts w:ascii="Verdana" w:eastAsia="Times New Roman" w:hAnsi="Verdana"/>
        </w:rPr>
        <w:t xml:space="preserve">Use Switch S1 </w:t>
      </w:r>
    </w:p>
    <w:p w14:paraId="26782EB2" w14:textId="77777777" w:rsidR="003544AB" w:rsidRPr="00B660B3" w:rsidRDefault="003544AB" w:rsidP="003544AB">
      <w:pPr>
        <w:pStyle w:val="ListParagraph"/>
        <w:numPr>
          <w:ilvl w:val="0"/>
          <w:numId w:val="5"/>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Set DW1 = High and DW2 = Low (while power ON)</w:t>
      </w:r>
    </w:p>
    <w:p w14:paraId="6BA424C0" w14:textId="77777777" w:rsidR="003544AB" w:rsidRPr="00B660B3" w:rsidRDefault="003544AB" w:rsidP="003544AB">
      <w:pPr>
        <w:pStyle w:val="ListParagraph"/>
        <w:numPr>
          <w:ilvl w:val="0"/>
          <w:numId w:val="5"/>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Hit the reset</w:t>
      </w:r>
    </w:p>
    <w:p w14:paraId="1322BB89" w14:textId="252EFF00" w:rsidR="003544AB" w:rsidRPr="00B660B3" w:rsidRDefault="003544AB" w:rsidP="003544AB">
      <w:pPr>
        <w:pStyle w:val="ListParagraph"/>
        <w:numPr>
          <w:ilvl w:val="0"/>
          <w:numId w:val="5"/>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rPr>
        <w:t xml:space="preserve">When the White Error </w:t>
      </w:r>
      <w:r>
        <w:rPr>
          <w:rFonts w:ascii="Verdana" w:eastAsia="Times New Roman" w:hAnsi="Verdana" w:cs="Helvetica"/>
          <w:sz w:val="23"/>
          <w:szCs w:val="23"/>
        </w:rPr>
        <w:t xml:space="preserve">LED </w:t>
      </w:r>
      <w:r w:rsidRPr="00B660B3">
        <w:rPr>
          <w:rFonts w:ascii="Verdana" w:eastAsia="Times New Roman" w:hAnsi="Verdana" w:cs="Helvetica"/>
          <w:sz w:val="23"/>
          <w:szCs w:val="23"/>
        </w:rPr>
        <w:t xml:space="preserve">starts Flashing (does so for 5 Seconds) </w:t>
      </w:r>
      <w:r>
        <w:rPr>
          <w:rFonts w:ascii="Verdana" w:eastAsia="Times New Roman" w:hAnsi="Verdana" w:cs="Helvetica"/>
          <w:sz w:val="23"/>
          <w:szCs w:val="23"/>
        </w:rPr>
        <w:t xml:space="preserve">Set </w:t>
      </w:r>
      <w:r w:rsidRPr="00B660B3">
        <w:rPr>
          <w:rFonts w:ascii="Verdana" w:eastAsia="Times New Roman" w:hAnsi="Verdana" w:cs="Helvetica"/>
          <w:sz w:val="23"/>
          <w:szCs w:val="23"/>
        </w:rPr>
        <w:t>DW2 High and then Low (toggle it)</w:t>
      </w:r>
    </w:p>
    <w:p w14:paraId="36812BE5" w14:textId="77777777" w:rsidR="003544AB" w:rsidRPr="00B660B3" w:rsidRDefault="003544AB" w:rsidP="003544AB">
      <w:pPr>
        <w:pStyle w:val="ListParagraph"/>
        <w:numPr>
          <w:ilvl w:val="0"/>
          <w:numId w:val="5"/>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rPr>
        <w:t>Then set DW1 Low</w:t>
      </w:r>
    </w:p>
    <w:p w14:paraId="2ECC2D7F" w14:textId="77777777" w:rsidR="003544AB" w:rsidRDefault="003544AB">
      <w:pPr>
        <w:rPr>
          <w:rFonts w:ascii="Verdana" w:hAnsi="Verdana"/>
        </w:rPr>
      </w:pPr>
    </w:p>
    <w:p w14:paraId="587D286F" w14:textId="2787C67C" w:rsidR="003544AB" w:rsidRDefault="003544AB">
      <w:pPr>
        <w:rPr>
          <w:rFonts w:ascii="Verdana" w:hAnsi="Verdana"/>
        </w:rPr>
      </w:pPr>
      <w:r>
        <w:rPr>
          <w:rFonts w:ascii="Verdana" w:hAnsi="Verdana"/>
        </w:rPr>
        <w:t>If this MC was never used before, proc</w:t>
      </w:r>
      <w:r w:rsidR="0039692B">
        <w:rPr>
          <w:rFonts w:ascii="Verdana" w:hAnsi="Verdana"/>
        </w:rPr>
        <w:t>e</w:t>
      </w:r>
      <w:r>
        <w:rPr>
          <w:rFonts w:ascii="Verdana" w:hAnsi="Verdana"/>
        </w:rPr>
        <w:t>ed to this step;</w:t>
      </w:r>
    </w:p>
    <w:p w14:paraId="624C4FA7" w14:textId="77777777" w:rsidR="003544AB" w:rsidRPr="00B660B3" w:rsidRDefault="003544AB" w:rsidP="003544AB">
      <w:pPr>
        <w:spacing w:after="0" w:line="240" w:lineRule="auto"/>
        <w:rPr>
          <w:rFonts w:ascii="Verdana" w:eastAsia="Times New Roman" w:hAnsi="Verdana"/>
        </w:rPr>
      </w:pPr>
      <w:r w:rsidRPr="00B660B3">
        <w:rPr>
          <w:rFonts w:ascii="Verdana" w:eastAsia="Times New Roman" w:hAnsi="Verdana"/>
        </w:rPr>
        <w:t xml:space="preserve">Use Switch S1 </w:t>
      </w:r>
    </w:p>
    <w:p w14:paraId="2498A950" w14:textId="5122F97F" w:rsidR="003544AB" w:rsidRPr="00B660B3" w:rsidRDefault="003544AB" w:rsidP="003544AB">
      <w:pPr>
        <w:pStyle w:val="ListParagraph"/>
        <w:numPr>
          <w:ilvl w:val="0"/>
          <w:numId w:val="6"/>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 xml:space="preserve">Set </w:t>
      </w:r>
      <w:r w:rsidRPr="003544AB">
        <w:rPr>
          <w:rFonts w:ascii="Verdana" w:eastAsia="Times New Roman" w:hAnsi="Verdana" w:cs="Helvetica"/>
          <w:b/>
          <w:bCs/>
          <w:sz w:val="23"/>
          <w:szCs w:val="23"/>
          <w:shd w:val="clear" w:color="auto" w:fill="FFFFFF"/>
        </w:rPr>
        <w:t>DW</w:t>
      </w:r>
      <w:r w:rsidRPr="003544AB">
        <w:rPr>
          <w:rFonts w:ascii="Verdana" w:eastAsia="Times New Roman" w:hAnsi="Verdana" w:cs="Helvetica"/>
          <w:b/>
          <w:bCs/>
          <w:sz w:val="23"/>
          <w:szCs w:val="23"/>
          <w:shd w:val="clear" w:color="auto" w:fill="FFFFFF"/>
        </w:rPr>
        <w:t>3</w:t>
      </w:r>
      <w:r w:rsidRPr="00B660B3">
        <w:rPr>
          <w:rFonts w:ascii="Verdana" w:eastAsia="Times New Roman" w:hAnsi="Verdana" w:cs="Helvetica"/>
          <w:sz w:val="23"/>
          <w:szCs w:val="23"/>
          <w:shd w:val="clear" w:color="auto" w:fill="FFFFFF"/>
        </w:rPr>
        <w:t xml:space="preserve"> = High and </w:t>
      </w:r>
      <w:r w:rsidRPr="003544AB">
        <w:rPr>
          <w:rFonts w:ascii="Verdana" w:eastAsia="Times New Roman" w:hAnsi="Verdana" w:cs="Helvetica"/>
          <w:b/>
          <w:bCs/>
          <w:sz w:val="23"/>
          <w:szCs w:val="23"/>
          <w:shd w:val="clear" w:color="auto" w:fill="FFFFFF"/>
        </w:rPr>
        <w:t>DW</w:t>
      </w:r>
      <w:r w:rsidRPr="003544AB">
        <w:rPr>
          <w:rFonts w:ascii="Verdana" w:eastAsia="Times New Roman" w:hAnsi="Verdana" w:cs="Helvetica"/>
          <w:b/>
          <w:bCs/>
          <w:sz w:val="23"/>
          <w:szCs w:val="23"/>
          <w:shd w:val="clear" w:color="auto" w:fill="FFFFFF"/>
        </w:rPr>
        <w:t>4</w:t>
      </w:r>
      <w:r w:rsidRPr="003544AB">
        <w:rPr>
          <w:rFonts w:ascii="Verdana" w:eastAsia="Times New Roman" w:hAnsi="Verdana" w:cs="Helvetica"/>
          <w:b/>
          <w:bCs/>
          <w:sz w:val="23"/>
          <w:szCs w:val="23"/>
          <w:shd w:val="clear" w:color="auto" w:fill="FFFFFF"/>
        </w:rPr>
        <w:t xml:space="preserve"> </w:t>
      </w:r>
      <w:r w:rsidRPr="00B660B3">
        <w:rPr>
          <w:rFonts w:ascii="Verdana" w:eastAsia="Times New Roman" w:hAnsi="Verdana" w:cs="Helvetica"/>
          <w:sz w:val="23"/>
          <w:szCs w:val="23"/>
          <w:shd w:val="clear" w:color="auto" w:fill="FFFFFF"/>
        </w:rPr>
        <w:t>= Low (while power ON)</w:t>
      </w:r>
    </w:p>
    <w:p w14:paraId="0FA42E45" w14:textId="01CCEF09" w:rsidR="003544AB" w:rsidRPr="00B660B3" w:rsidRDefault="003544AB" w:rsidP="003544AB">
      <w:pPr>
        <w:pStyle w:val="ListParagraph"/>
        <w:numPr>
          <w:ilvl w:val="0"/>
          <w:numId w:val="6"/>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shd w:val="clear" w:color="auto" w:fill="FFFFFF"/>
        </w:rPr>
        <w:t>Hit the reset</w:t>
      </w:r>
      <w:r>
        <w:rPr>
          <w:rFonts w:ascii="Verdana" w:eastAsia="Times New Roman" w:hAnsi="Verdana" w:cs="Helvetica"/>
          <w:sz w:val="23"/>
          <w:szCs w:val="23"/>
          <w:shd w:val="clear" w:color="auto" w:fill="FFFFFF"/>
        </w:rPr>
        <w:t xml:space="preserve"> </w:t>
      </w:r>
    </w:p>
    <w:p w14:paraId="288FB621" w14:textId="6E24DCF9" w:rsidR="003544AB" w:rsidRPr="00B660B3" w:rsidRDefault="003544AB" w:rsidP="003544AB">
      <w:pPr>
        <w:pStyle w:val="ListParagraph"/>
        <w:numPr>
          <w:ilvl w:val="0"/>
          <w:numId w:val="6"/>
        </w:numPr>
        <w:spacing w:after="0" w:line="240" w:lineRule="auto"/>
        <w:contextualSpacing w:val="0"/>
        <w:rPr>
          <w:rFonts w:ascii="Verdana" w:eastAsia="Times New Roman" w:hAnsi="Verdana" w:cs="Helvetica"/>
          <w:sz w:val="23"/>
          <w:szCs w:val="23"/>
          <w:shd w:val="clear" w:color="auto" w:fill="FFFFFF"/>
        </w:rPr>
      </w:pPr>
      <w:r>
        <w:rPr>
          <w:rFonts w:ascii="Verdana" w:eastAsia="Times New Roman" w:hAnsi="Verdana" w:cs="Helvetica"/>
          <w:sz w:val="23"/>
          <w:szCs w:val="23"/>
          <w:shd w:val="clear" w:color="auto" w:fill="FFFFFF"/>
        </w:rPr>
        <w:t>O</w:t>
      </w:r>
      <w:r>
        <w:rPr>
          <w:rFonts w:ascii="Verdana" w:eastAsia="Times New Roman" w:hAnsi="Verdana" w:cs="Helvetica"/>
          <w:sz w:val="23"/>
          <w:szCs w:val="23"/>
          <w:shd w:val="clear" w:color="auto" w:fill="FFFFFF"/>
        </w:rPr>
        <w:t>nce the Internet connection is made (Modem LED starts to flash faster)</w:t>
      </w:r>
      <w:r>
        <w:rPr>
          <w:rFonts w:ascii="Verdana" w:eastAsia="Times New Roman" w:hAnsi="Verdana" w:cs="Helvetica"/>
          <w:sz w:val="23"/>
          <w:szCs w:val="23"/>
          <w:shd w:val="clear" w:color="auto" w:fill="FFFFFF"/>
        </w:rPr>
        <w:t xml:space="preserve">, </w:t>
      </w:r>
      <w:r w:rsidRPr="00B660B3">
        <w:rPr>
          <w:rFonts w:ascii="Verdana" w:eastAsia="Times New Roman" w:hAnsi="Verdana" w:cs="Helvetica"/>
          <w:sz w:val="23"/>
          <w:szCs w:val="23"/>
        </w:rPr>
        <w:t xml:space="preserve">the White Error </w:t>
      </w:r>
      <w:r>
        <w:rPr>
          <w:rFonts w:ascii="Verdana" w:eastAsia="Times New Roman" w:hAnsi="Verdana" w:cs="Helvetica"/>
          <w:sz w:val="23"/>
          <w:szCs w:val="23"/>
        </w:rPr>
        <w:t xml:space="preserve">LED will </w:t>
      </w:r>
      <w:r w:rsidRPr="00B660B3">
        <w:rPr>
          <w:rFonts w:ascii="Verdana" w:eastAsia="Times New Roman" w:hAnsi="Verdana" w:cs="Helvetica"/>
          <w:sz w:val="23"/>
          <w:szCs w:val="23"/>
        </w:rPr>
        <w:t xml:space="preserve">start Flashing (does so for 5 Seconds) </w:t>
      </w:r>
      <w:r>
        <w:rPr>
          <w:rFonts w:ascii="Verdana" w:eastAsia="Times New Roman" w:hAnsi="Verdana" w:cs="Helvetica"/>
          <w:sz w:val="23"/>
          <w:szCs w:val="23"/>
        </w:rPr>
        <w:t xml:space="preserve">raise </w:t>
      </w:r>
      <w:r w:rsidRPr="003544AB">
        <w:rPr>
          <w:rFonts w:ascii="Verdana" w:eastAsia="Times New Roman" w:hAnsi="Verdana" w:cs="Helvetica"/>
          <w:b/>
          <w:bCs/>
          <w:sz w:val="23"/>
          <w:szCs w:val="23"/>
        </w:rPr>
        <w:t>DW</w:t>
      </w:r>
      <w:r w:rsidRPr="003544AB">
        <w:rPr>
          <w:rFonts w:ascii="Verdana" w:eastAsia="Times New Roman" w:hAnsi="Verdana" w:cs="Helvetica"/>
          <w:b/>
          <w:bCs/>
          <w:sz w:val="23"/>
          <w:szCs w:val="23"/>
        </w:rPr>
        <w:t>4</w:t>
      </w:r>
      <w:r w:rsidRPr="003544AB">
        <w:rPr>
          <w:rFonts w:ascii="Verdana" w:eastAsia="Times New Roman" w:hAnsi="Verdana" w:cs="Helvetica"/>
          <w:b/>
          <w:bCs/>
          <w:sz w:val="23"/>
          <w:szCs w:val="23"/>
        </w:rPr>
        <w:t xml:space="preserve"> </w:t>
      </w:r>
      <w:r w:rsidRPr="00B660B3">
        <w:rPr>
          <w:rFonts w:ascii="Verdana" w:eastAsia="Times New Roman" w:hAnsi="Verdana" w:cs="Helvetica"/>
          <w:sz w:val="23"/>
          <w:szCs w:val="23"/>
        </w:rPr>
        <w:t>High and then</w:t>
      </w:r>
      <w:r w:rsidR="007505AA">
        <w:rPr>
          <w:rFonts w:ascii="Verdana" w:eastAsia="Times New Roman" w:hAnsi="Verdana" w:cs="Helvetica"/>
          <w:sz w:val="23"/>
          <w:szCs w:val="23"/>
        </w:rPr>
        <w:t xml:space="preserve"> drop</w:t>
      </w:r>
      <w:r w:rsidRPr="00B660B3">
        <w:rPr>
          <w:rFonts w:ascii="Verdana" w:eastAsia="Times New Roman" w:hAnsi="Verdana" w:cs="Helvetica"/>
          <w:sz w:val="23"/>
          <w:szCs w:val="23"/>
        </w:rPr>
        <w:t xml:space="preserve"> Low (toggle it)</w:t>
      </w:r>
    </w:p>
    <w:p w14:paraId="2C4AD825" w14:textId="776E8CDE" w:rsidR="003544AB" w:rsidRPr="00B660B3" w:rsidRDefault="003544AB" w:rsidP="003544AB">
      <w:pPr>
        <w:pStyle w:val="ListParagraph"/>
        <w:numPr>
          <w:ilvl w:val="0"/>
          <w:numId w:val="6"/>
        </w:numPr>
        <w:spacing w:after="0" w:line="240" w:lineRule="auto"/>
        <w:contextualSpacing w:val="0"/>
        <w:rPr>
          <w:rFonts w:ascii="Verdana" w:eastAsia="Times New Roman" w:hAnsi="Verdana" w:cs="Helvetica"/>
          <w:sz w:val="23"/>
          <w:szCs w:val="23"/>
          <w:shd w:val="clear" w:color="auto" w:fill="FFFFFF"/>
        </w:rPr>
      </w:pPr>
      <w:r w:rsidRPr="00B660B3">
        <w:rPr>
          <w:rFonts w:ascii="Verdana" w:eastAsia="Times New Roman" w:hAnsi="Verdana" w:cs="Helvetica"/>
          <w:sz w:val="23"/>
          <w:szCs w:val="23"/>
        </w:rPr>
        <w:t>Then set</w:t>
      </w:r>
      <w:r w:rsidRPr="003544AB">
        <w:rPr>
          <w:rFonts w:ascii="Verdana" w:eastAsia="Times New Roman" w:hAnsi="Verdana" w:cs="Helvetica"/>
          <w:b/>
          <w:bCs/>
          <w:sz w:val="23"/>
          <w:szCs w:val="23"/>
        </w:rPr>
        <w:t xml:space="preserve"> DW</w:t>
      </w:r>
      <w:r w:rsidRPr="003544AB">
        <w:rPr>
          <w:rFonts w:ascii="Verdana" w:eastAsia="Times New Roman" w:hAnsi="Verdana" w:cs="Helvetica"/>
          <w:b/>
          <w:bCs/>
          <w:sz w:val="23"/>
          <w:szCs w:val="23"/>
        </w:rPr>
        <w:t>3</w:t>
      </w:r>
      <w:r w:rsidRPr="00B660B3">
        <w:rPr>
          <w:rFonts w:ascii="Verdana" w:eastAsia="Times New Roman" w:hAnsi="Verdana" w:cs="Helvetica"/>
          <w:sz w:val="23"/>
          <w:szCs w:val="23"/>
        </w:rPr>
        <w:t xml:space="preserve"> Low</w:t>
      </w:r>
    </w:p>
    <w:p w14:paraId="660B66C0" w14:textId="03987481" w:rsidR="003544AB" w:rsidRDefault="003544AB">
      <w:pPr>
        <w:rPr>
          <w:rFonts w:ascii="Verdana" w:hAnsi="Verdana"/>
        </w:rPr>
      </w:pPr>
    </w:p>
    <w:p w14:paraId="0ABA2C58" w14:textId="483F32DE" w:rsidR="003544AB" w:rsidRPr="001364E1" w:rsidRDefault="003544AB">
      <w:pPr>
        <w:rPr>
          <w:rFonts w:ascii="Verdana" w:hAnsi="Verdana"/>
          <w:b/>
          <w:bCs/>
        </w:rPr>
      </w:pPr>
      <w:r w:rsidRPr="001364E1">
        <w:rPr>
          <w:rFonts w:ascii="Verdana" w:hAnsi="Verdana"/>
          <w:b/>
          <w:bCs/>
        </w:rPr>
        <w:t xml:space="preserve">The Debug </w:t>
      </w:r>
      <w:r w:rsidR="001364E1" w:rsidRPr="001364E1">
        <w:rPr>
          <w:rFonts w:ascii="Verdana" w:hAnsi="Verdana"/>
          <w:b/>
          <w:bCs/>
        </w:rPr>
        <w:t>Messages that indicate the process has started.</w:t>
      </w:r>
    </w:p>
    <w:p w14:paraId="243E82D9" w14:textId="172D091F" w:rsidR="001364E1" w:rsidRPr="00B660B3" w:rsidRDefault="001364E1">
      <w:pPr>
        <w:rPr>
          <w:rFonts w:ascii="Verdana" w:hAnsi="Verdana"/>
        </w:rPr>
      </w:pPr>
      <w:r>
        <w:rPr>
          <w:rFonts w:ascii="Helvetica" w:hAnsi="Helvetica" w:cs="Helvetica"/>
          <w:color w:val="000000"/>
          <w:sz w:val="23"/>
          <w:szCs w:val="23"/>
          <w:shd w:val="clear" w:color="auto" w:fill="FFFFFF"/>
        </w:rPr>
        <w:t>16:52:00.495 -&gt; MECH -&gt; SHOW MSG: MC Version &amp; Connecting sequence</w:t>
      </w:r>
      <w:r>
        <w:rPr>
          <w:rFonts w:ascii="Helvetica" w:hAnsi="Helvetica" w:cs="Helvetica"/>
          <w:color w:val="000000"/>
          <w:sz w:val="23"/>
          <w:szCs w:val="23"/>
        </w:rPr>
        <w:br/>
      </w:r>
      <w:r>
        <w:rPr>
          <w:rFonts w:ascii="Helvetica" w:hAnsi="Helvetica" w:cs="Helvetica"/>
          <w:color w:val="000000"/>
          <w:sz w:val="23"/>
          <w:szCs w:val="23"/>
          <w:shd w:val="clear" w:color="auto" w:fill="FFFFFF"/>
        </w:rPr>
        <w:t>16:52:00.495 -&gt; INIT PROCESS -&gt; ACTUAL STATUS: 0</w:t>
      </w:r>
      <w:r>
        <w:rPr>
          <w:rFonts w:ascii="Helvetica" w:hAnsi="Helvetica" w:cs="Helvetica"/>
          <w:color w:val="000000"/>
          <w:sz w:val="23"/>
          <w:szCs w:val="23"/>
        </w:rPr>
        <w:br/>
      </w:r>
      <w:r>
        <w:rPr>
          <w:rFonts w:ascii="Helvetica" w:hAnsi="Helvetica" w:cs="Helvetica"/>
          <w:color w:val="000000"/>
          <w:sz w:val="23"/>
          <w:szCs w:val="23"/>
          <w:shd w:val="clear" w:color="auto" w:fill="FFFFFF"/>
        </w:rPr>
        <w:t>16:52:00.495 -&gt; INIT PROCESS -&gt; INIT_CODE_WITHOUT_ID</w:t>
      </w:r>
      <w:r>
        <w:rPr>
          <w:rFonts w:ascii="Helvetica" w:hAnsi="Helvetica" w:cs="Helvetica"/>
          <w:color w:val="000000"/>
          <w:sz w:val="23"/>
          <w:szCs w:val="23"/>
        </w:rPr>
        <w:br/>
      </w:r>
      <w:r>
        <w:rPr>
          <w:rFonts w:ascii="Helvetica" w:hAnsi="Helvetica" w:cs="Helvetica"/>
          <w:color w:val="000000"/>
          <w:sz w:val="23"/>
          <w:szCs w:val="23"/>
          <w:shd w:val="clear" w:color="auto" w:fill="FFFFFF"/>
        </w:rPr>
        <w:t>16:52:00.495 -&gt; Waiting for CONFIG WITHOUT MID 2 Signal</w:t>
      </w:r>
      <w:r>
        <w:rPr>
          <w:rFonts w:ascii="Helvetica" w:hAnsi="Helvetica" w:cs="Helvetica"/>
          <w:color w:val="000000"/>
          <w:sz w:val="23"/>
          <w:szCs w:val="23"/>
        </w:rPr>
        <w:br/>
      </w:r>
      <w:r w:rsidRPr="001364E1">
        <w:rPr>
          <w:rFonts w:ascii="Helvetica" w:hAnsi="Helvetica" w:cs="Helvetica"/>
          <w:color w:val="FF0000"/>
          <w:sz w:val="23"/>
          <w:szCs w:val="23"/>
          <w:shd w:val="clear" w:color="auto" w:fill="FFFFFF"/>
        </w:rPr>
        <w:t>16:52:01.497 -&gt; INIT PROCESS -&gt; SM_INIT_CONFIGS_WITHOUT_MID</w:t>
      </w:r>
      <w:r w:rsidRPr="001364E1">
        <w:rPr>
          <w:rFonts w:ascii="Helvetica" w:hAnsi="Helvetica" w:cs="Helvetica"/>
          <w:color w:val="FF0000"/>
          <w:sz w:val="23"/>
          <w:szCs w:val="23"/>
        </w:rPr>
        <w:br/>
      </w:r>
      <w:r w:rsidRPr="001364E1">
        <w:rPr>
          <w:rFonts w:ascii="Helvetica" w:hAnsi="Helvetica" w:cs="Helvetica"/>
          <w:color w:val="FF0000"/>
          <w:sz w:val="23"/>
          <w:szCs w:val="23"/>
          <w:shd w:val="clear" w:color="auto" w:fill="FFFFFF"/>
        </w:rPr>
        <w:t>16:52:01.497 -&gt; INIT PROCESS -&gt; SM_INIT_SEND_UNIQUE_ID</w:t>
      </w:r>
      <w:r w:rsidRPr="001364E1">
        <w:rPr>
          <w:rFonts w:ascii="Helvetica" w:hAnsi="Helvetica" w:cs="Helvetica"/>
          <w:color w:val="FF0000"/>
          <w:sz w:val="23"/>
          <w:szCs w:val="23"/>
        </w:rPr>
        <w:br/>
      </w:r>
      <w:r w:rsidRPr="001364E1">
        <w:rPr>
          <w:rFonts w:ascii="Helvetica" w:hAnsi="Helvetica" w:cs="Helvetica"/>
          <w:color w:val="FF0000"/>
          <w:sz w:val="23"/>
          <w:szCs w:val="23"/>
          <w:shd w:val="clear" w:color="auto" w:fill="FFFFFF"/>
        </w:rPr>
        <w:t xml:space="preserve">16:52:01.497 -&gt; MIDCOM -&gt; (W) 32 01 35 00 09 06 14 2D 20 53 65 72 76 65 72 20 43 6F 6E </w:t>
      </w:r>
      <w:proofErr w:type="spellStart"/>
      <w:r w:rsidRPr="001364E1">
        <w:rPr>
          <w:rFonts w:ascii="Helvetica" w:hAnsi="Helvetica" w:cs="Helvetica"/>
          <w:color w:val="FF0000"/>
          <w:sz w:val="23"/>
          <w:szCs w:val="23"/>
          <w:shd w:val="clear" w:color="auto" w:fill="FFFFFF"/>
        </w:rPr>
        <w:t>6E</w:t>
      </w:r>
      <w:proofErr w:type="spellEnd"/>
      <w:r w:rsidRPr="001364E1">
        <w:rPr>
          <w:rFonts w:ascii="Helvetica" w:hAnsi="Helvetica" w:cs="Helvetica"/>
          <w:color w:val="FF0000"/>
          <w:sz w:val="23"/>
          <w:szCs w:val="23"/>
          <w:shd w:val="clear" w:color="auto" w:fill="FFFFFF"/>
        </w:rPr>
        <w:t xml:space="preserve"> 65 63 74 65 64 20 2D 33 </w:t>
      </w:r>
      <w:r>
        <w:rPr>
          <w:rFonts w:ascii="Helvetica" w:hAnsi="Helvetica" w:cs="Helvetica"/>
          <w:color w:val="000000"/>
          <w:sz w:val="23"/>
          <w:szCs w:val="23"/>
        </w:rPr>
        <w:br/>
      </w:r>
      <w:r>
        <w:rPr>
          <w:rFonts w:ascii="Helvetica" w:hAnsi="Helvetica" w:cs="Helvetica"/>
          <w:color w:val="000000"/>
          <w:sz w:val="23"/>
          <w:szCs w:val="23"/>
          <w:shd w:val="clear" w:color="auto" w:fill="FFFFFF"/>
        </w:rPr>
        <w:t>16:52:01.551 -&gt; MQTT -&gt; Initialize Command</w:t>
      </w:r>
      <w:r>
        <w:rPr>
          <w:rFonts w:ascii="Helvetica" w:hAnsi="Helvetica" w:cs="Helvetica"/>
          <w:color w:val="000000"/>
          <w:sz w:val="23"/>
          <w:szCs w:val="23"/>
        </w:rPr>
        <w:br/>
      </w:r>
      <w:r>
        <w:rPr>
          <w:rFonts w:ascii="Helvetica" w:hAnsi="Helvetica" w:cs="Helvetica"/>
          <w:color w:val="000000"/>
          <w:sz w:val="23"/>
          <w:szCs w:val="23"/>
          <w:shd w:val="clear" w:color="auto" w:fill="FFFFFF"/>
        </w:rPr>
        <w:t>16:52:01.551 -&gt; MQTT -&gt; loaded into queue Index: 1</w:t>
      </w:r>
      <w:r>
        <w:rPr>
          <w:rFonts w:ascii="Helvetica" w:hAnsi="Helvetica" w:cs="Helvetica"/>
          <w:color w:val="000000"/>
          <w:sz w:val="23"/>
          <w:szCs w:val="23"/>
        </w:rPr>
        <w:br/>
      </w:r>
      <w:r>
        <w:rPr>
          <w:rFonts w:ascii="Helvetica" w:hAnsi="Helvetica" w:cs="Helvetica"/>
          <w:color w:val="000000"/>
          <w:sz w:val="23"/>
          <w:szCs w:val="23"/>
          <w:shd w:val="clear" w:color="auto" w:fill="FFFFFF"/>
        </w:rPr>
        <w:t>16:52:01.551 -&gt; INIT PROCESS -&gt; Wait Site ID</w:t>
      </w:r>
      <w:bookmarkStart w:id="0" w:name="_GoBack"/>
      <w:bookmarkEnd w:id="0"/>
    </w:p>
    <w:sectPr w:rsidR="001364E1" w:rsidRPr="00B660B3" w:rsidSect="0039692B">
      <w:pgSz w:w="15840" w:h="12240" w:orient="landscape"/>
      <w:pgMar w:top="4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C5DFC"/>
    <w:multiLevelType w:val="hybridMultilevel"/>
    <w:tmpl w:val="907C78DC"/>
    <w:lvl w:ilvl="0" w:tplc="36C0AE4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267C0FE9"/>
    <w:multiLevelType w:val="hybridMultilevel"/>
    <w:tmpl w:val="6D389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4E525B89"/>
    <w:multiLevelType w:val="hybridMultilevel"/>
    <w:tmpl w:val="907C78DC"/>
    <w:lvl w:ilvl="0" w:tplc="36C0AE4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71657895"/>
    <w:multiLevelType w:val="hybridMultilevel"/>
    <w:tmpl w:val="70468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F81C91"/>
    <w:multiLevelType w:val="hybridMultilevel"/>
    <w:tmpl w:val="907C78DC"/>
    <w:lvl w:ilvl="0" w:tplc="36C0AE4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947"/>
    <w:rsid w:val="000B2798"/>
    <w:rsid w:val="001364E1"/>
    <w:rsid w:val="0018354C"/>
    <w:rsid w:val="001E7947"/>
    <w:rsid w:val="002C5E50"/>
    <w:rsid w:val="002D08A0"/>
    <w:rsid w:val="003544AB"/>
    <w:rsid w:val="0039692B"/>
    <w:rsid w:val="003D184E"/>
    <w:rsid w:val="003F0EBD"/>
    <w:rsid w:val="005B748A"/>
    <w:rsid w:val="007505AA"/>
    <w:rsid w:val="007C154E"/>
    <w:rsid w:val="008766B5"/>
    <w:rsid w:val="00882C3A"/>
    <w:rsid w:val="0090041D"/>
    <w:rsid w:val="00983CA4"/>
    <w:rsid w:val="00B106FD"/>
    <w:rsid w:val="00B14A20"/>
    <w:rsid w:val="00B34B1C"/>
    <w:rsid w:val="00B660B3"/>
    <w:rsid w:val="00BB23E6"/>
    <w:rsid w:val="00BF32DA"/>
    <w:rsid w:val="00C05304"/>
    <w:rsid w:val="00C15A2A"/>
    <w:rsid w:val="00D167B1"/>
    <w:rsid w:val="00E0558C"/>
    <w:rsid w:val="00E06A6D"/>
    <w:rsid w:val="00F0233D"/>
    <w:rsid w:val="00FA4E80"/>
    <w:rsid w:val="00FE1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0CC5B"/>
  <w15:chartTrackingRefBased/>
  <w15:docId w15:val="{24A7B7B6-1121-43C2-9E00-04CB18E85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4B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196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330</TotalTime>
  <Pages>6</Pages>
  <Words>771</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Singh</dc:creator>
  <cp:keywords/>
  <dc:description/>
  <cp:lastModifiedBy>Neal Singh</cp:lastModifiedBy>
  <cp:revision>23</cp:revision>
  <dcterms:created xsi:type="dcterms:W3CDTF">2020-04-06T09:31:00Z</dcterms:created>
  <dcterms:modified xsi:type="dcterms:W3CDTF">2020-04-09T17:08:00Z</dcterms:modified>
</cp:coreProperties>
</file>